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AB" w:rsidRDefault="006775AB" w:rsidP="00A16486">
      <w:pPr>
        <w:pStyle w:val="EbookTtulo"/>
        <w:rPr>
          <w:lang w:val="pt-PT"/>
        </w:rPr>
      </w:pPr>
    </w:p>
    <w:p w:rsidR="006775AB" w:rsidRDefault="006775AB" w:rsidP="00A16486">
      <w:pPr>
        <w:pStyle w:val="EbookTtulo"/>
        <w:rPr>
          <w:lang w:val="pt-PT"/>
        </w:rPr>
      </w:pPr>
    </w:p>
    <w:tbl>
      <w:tblPr>
        <w:tblStyle w:val="TabelacomGrelha"/>
        <w:tblW w:w="3542" w:type="dxa"/>
        <w:tblInd w:w="4958" w:type="dxa"/>
        <w:shd w:val="clear" w:color="auto" w:fill="0070C0"/>
        <w:tblLook w:val="04A0" w:firstRow="1" w:lastRow="0" w:firstColumn="1" w:lastColumn="0" w:noHBand="0" w:noVBand="1"/>
      </w:tblPr>
      <w:tblGrid>
        <w:gridCol w:w="3542"/>
      </w:tblGrid>
      <w:tr w:rsidR="006775AB" w:rsidRPr="006775AB" w:rsidTr="006775AB">
        <w:trPr>
          <w:trHeight w:val="247"/>
        </w:trPr>
        <w:tc>
          <w:tcPr>
            <w:tcW w:w="3542" w:type="dxa"/>
            <w:shd w:val="clear" w:color="auto" w:fill="0070C0"/>
          </w:tcPr>
          <w:p w:rsidR="006775AB" w:rsidRDefault="006775AB" w:rsidP="00505808">
            <w:pPr>
              <w:ind w:right="-574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6775AB" w:rsidRDefault="006775AB" w:rsidP="006775AB">
            <w:pPr>
              <w:ind w:right="-574"/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REGIMENTO</w:t>
            </w:r>
          </w:p>
          <w:p w:rsidR="006775AB" w:rsidRDefault="006775AB" w:rsidP="006775AB">
            <w:pPr>
              <w:ind w:right="-574"/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DA </w:t>
            </w:r>
          </w:p>
          <w:p w:rsidR="006775AB" w:rsidRDefault="006775AB" w:rsidP="006775AB">
            <w:pPr>
              <w:ind w:right="-574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EMAEI</w:t>
            </w:r>
          </w:p>
          <w:p w:rsidR="006775AB" w:rsidRDefault="006775AB" w:rsidP="00505808">
            <w:pPr>
              <w:ind w:right="-574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6775AB" w:rsidRDefault="006775AB" w:rsidP="006775AB">
            <w:pPr>
              <w:ind w:right="-574"/>
              <w:rPr>
                <w:b/>
                <w:color w:val="0070C0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rPr>
                <w:b/>
                <w:color w:val="FFFFFF" w:themeColor="background1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rPr>
                <w:b/>
                <w:color w:val="FFFFFF" w:themeColor="background1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rPr>
                <w:b/>
                <w:color w:val="FFFFFF" w:themeColor="background1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rPr>
                <w:b/>
                <w:color w:val="FFFFFF" w:themeColor="background1"/>
                <w:sz w:val="36"/>
                <w:szCs w:val="36"/>
              </w:rPr>
            </w:pPr>
          </w:p>
          <w:p w:rsidR="006775AB" w:rsidRDefault="006775AB" w:rsidP="00505808">
            <w:pPr>
              <w:ind w:right="-574"/>
              <w:rPr>
                <w:b/>
                <w:color w:val="0070C0"/>
                <w:sz w:val="36"/>
                <w:szCs w:val="36"/>
              </w:rPr>
            </w:pPr>
          </w:p>
        </w:tc>
      </w:tr>
    </w:tbl>
    <w:p w:rsidR="006775AB" w:rsidRDefault="006775AB" w:rsidP="00A16486">
      <w:pPr>
        <w:pStyle w:val="EbookTtulo"/>
        <w:rPr>
          <w:lang w:val="pt-PT"/>
        </w:rPr>
      </w:pPr>
    </w:p>
    <w:p w:rsidR="006775AB" w:rsidRDefault="006775AB" w:rsidP="00A16486">
      <w:pPr>
        <w:pStyle w:val="EbookTtulo"/>
        <w:rPr>
          <w:lang w:val="pt-PT"/>
        </w:rPr>
      </w:pPr>
    </w:p>
    <w:p w:rsidR="006775AB" w:rsidRDefault="006775AB" w:rsidP="006775AB">
      <w:pPr>
        <w:pStyle w:val="EbookTtulo"/>
        <w:jc w:val="left"/>
        <w:rPr>
          <w:lang w:val="pt-PT"/>
        </w:rPr>
      </w:pPr>
    </w:p>
    <w:p w:rsidR="006775AB" w:rsidRDefault="006775AB" w:rsidP="006775AB">
      <w:pPr>
        <w:pStyle w:val="EbookTtulo"/>
        <w:jc w:val="left"/>
        <w:rPr>
          <w:lang w:val="pt-PT"/>
        </w:rPr>
      </w:pPr>
    </w:p>
    <w:p w:rsidR="00B45FA9" w:rsidRDefault="007823CD" w:rsidP="00A16486">
      <w:pPr>
        <w:pStyle w:val="EbookTtulo"/>
        <w:rPr>
          <w:lang w:val="pt-PT"/>
        </w:rPr>
      </w:pPr>
      <w:r>
        <w:rPr>
          <w:lang w:val="pt-PT"/>
        </w:rPr>
        <w:lastRenderedPageBreak/>
        <w:t>equipa multidisciplinar</w:t>
      </w:r>
      <w:r w:rsidR="005C4E01">
        <w:rPr>
          <w:lang w:val="pt-PT"/>
        </w:rPr>
        <w:t xml:space="preserve"> DE APOIO À EDUCAÇÃO INCLUSIVA (EMAEI)</w:t>
      </w:r>
    </w:p>
    <w:p w:rsidR="00B45FA9" w:rsidRDefault="007823CD" w:rsidP="009448EA">
      <w:pPr>
        <w:pStyle w:val="EbookTtulo"/>
        <w:rPr>
          <w:lang w:val="pt-PT"/>
        </w:rPr>
      </w:pPr>
      <w:r>
        <w:rPr>
          <w:lang w:val="pt-PT"/>
        </w:rPr>
        <w:t>Regimento interno</w:t>
      </w:r>
    </w:p>
    <w:p w:rsidR="00EB4F47" w:rsidRPr="006775AB" w:rsidRDefault="00EB4F47">
      <w:pPr>
        <w:pStyle w:val="Ttulos"/>
        <w:rPr>
          <w:sz w:val="16"/>
          <w:szCs w:val="16"/>
          <w:lang w:val="pt-PT"/>
        </w:rPr>
      </w:pPr>
    </w:p>
    <w:p w:rsidR="00B45FA9" w:rsidRDefault="007823CD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Artigo 1.º</w:t>
      </w:r>
    </w:p>
    <w:p w:rsidR="00EB4F47" w:rsidRDefault="00EB4F47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Âmbito</w:t>
      </w:r>
    </w:p>
    <w:p w:rsidR="00EB4F47" w:rsidRPr="006775AB" w:rsidRDefault="00EB4F47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B45FA9" w:rsidRDefault="007823CD" w:rsidP="009816A4">
      <w:pPr>
        <w:pStyle w:val="Texto"/>
        <w:spacing w:after="0" w:line="276" w:lineRule="auto"/>
        <w:ind w:firstLine="0"/>
        <w:jc w:val="both"/>
        <w:rPr>
          <w:lang w:val="pt-PT"/>
        </w:rPr>
      </w:pPr>
      <w:r>
        <w:rPr>
          <w:lang w:val="pt-PT"/>
        </w:rPr>
        <w:t>O presente regimento regula</w:t>
      </w:r>
      <w:r w:rsidR="00EB4F47">
        <w:rPr>
          <w:lang w:val="pt-PT"/>
        </w:rPr>
        <w:t>menta</w:t>
      </w:r>
      <w:r>
        <w:rPr>
          <w:lang w:val="pt-PT"/>
        </w:rPr>
        <w:t xml:space="preserve"> a atividade da Equipa Multidisciplinar </w:t>
      </w:r>
      <w:r w:rsidR="005C4E01">
        <w:rPr>
          <w:lang w:val="pt-PT"/>
        </w:rPr>
        <w:t>de Apoio à Educação Inclusiva (EMAEI)</w:t>
      </w:r>
      <w:r w:rsidR="00EB4F47">
        <w:rPr>
          <w:lang w:val="pt-PT"/>
        </w:rPr>
        <w:t xml:space="preserve"> </w:t>
      </w:r>
      <w:r w:rsidR="005C4E01">
        <w:rPr>
          <w:lang w:val="pt-PT"/>
        </w:rPr>
        <w:t>do Agrupamento de Escolas Gil Eanes</w:t>
      </w:r>
      <w:r>
        <w:rPr>
          <w:lang w:val="pt-PT"/>
        </w:rPr>
        <w:t xml:space="preserve"> e ap</w:t>
      </w:r>
      <w:r w:rsidR="005C4E01">
        <w:rPr>
          <w:lang w:val="pt-PT"/>
        </w:rPr>
        <w:t>lica-se a todos os seus membros, permanentes e variáveis.</w:t>
      </w:r>
    </w:p>
    <w:p w:rsidR="00B45FA9" w:rsidRPr="006775AB" w:rsidRDefault="00B45FA9">
      <w:pPr>
        <w:pStyle w:val="Texto"/>
        <w:spacing w:after="0"/>
        <w:ind w:firstLine="0"/>
        <w:rPr>
          <w:sz w:val="16"/>
          <w:szCs w:val="16"/>
          <w:lang w:val="pt-PT"/>
        </w:rPr>
      </w:pPr>
    </w:p>
    <w:p w:rsidR="00B45FA9" w:rsidRDefault="007823CD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Artigo 2.º</w:t>
      </w:r>
    </w:p>
    <w:p w:rsidR="00EB4F47" w:rsidRDefault="007823CD" w:rsidP="00A16486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Objetivo</w:t>
      </w:r>
    </w:p>
    <w:p w:rsidR="00A16486" w:rsidRPr="006775AB" w:rsidRDefault="00A16486" w:rsidP="00A16486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B45FA9" w:rsidRDefault="007823CD" w:rsidP="009816A4">
      <w:pPr>
        <w:pStyle w:val="Texto"/>
        <w:spacing w:after="0" w:line="276" w:lineRule="auto"/>
        <w:ind w:firstLine="0"/>
        <w:jc w:val="both"/>
        <w:rPr>
          <w:lang w:val="pt-PT"/>
        </w:rPr>
      </w:pPr>
      <w:r>
        <w:rPr>
          <w:lang w:val="pt-PT"/>
        </w:rPr>
        <w:t xml:space="preserve">A Equipa Multidisciplinar </w:t>
      </w:r>
      <w:r w:rsidR="005C4E01">
        <w:rPr>
          <w:lang w:val="pt-PT"/>
        </w:rPr>
        <w:t>de Apoio à Educação Inclusiva</w:t>
      </w:r>
      <w:r w:rsidR="00EB4F47">
        <w:rPr>
          <w:lang w:val="pt-PT"/>
        </w:rPr>
        <w:t xml:space="preserve"> (EMAEI),</w:t>
      </w:r>
      <w:r w:rsidR="005C4E01">
        <w:rPr>
          <w:lang w:val="pt-PT"/>
        </w:rPr>
        <w:t xml:space="preserve"> </w:t>
      </w:r>
      <w:r>
        <w:rPr>
          <w:lang w:val="pt-PT"/>
        </w:rPr>
        <w:t>constitui uma unidade especializada que</w:t>
      </w:r>
      <w:r w:rsidR="001A18B4">
        <w:rPr>
          <w:lang w:val="pt-PT"/>
        </w:rPr>
        <w:t xml:space="preserve"> </w:t>
      </w:r>
      <w:r>
        <w:rPr>
          <w:lang w:val="pt-PT"/>
        </w:rPr>
        <w:t>em colaboração com os demais serviços, visa co</w:t>
      </w:r>
      <w:r w:rsidR="005C4E01">
        <w:rPr>
          <w:lang w:val="pt-PT"/>
        </w:rPr>
        <w:t>ntribuir para a plena inclusão</w:t>
      </w:r>
      <w:r>
        <w:rPr>
          <w:lang w:val="pt-PT"/>
        </w:rPr>
        <w:t xml:space="preserve"> escolar e social dos alunos.</w:t>
      </w:r>
    </w:p>
    <w:p w:rsidR="00B45FA9" w:rsidRPr="006775AB" w:rsidRDefault="00B45FA9">
      <w:pPr>
        <w:pStyle w:val="Texto"/>
        <w:spacing w:after="0"/>
        <w:ind w:firstLine="0"/>
        <w:rPr>
          <w:sz w:val="16"/>
          <w:szCs w:val="16"/>
          <w:lang w:val="pt-PT"/>
        </w:rPr>
      </w:pPr>
    </w:p>
    <w:p w:rsidR="00592E07" w:rsidRDefault="007823CD" w:rsidP="00592E07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Artigo 3.º</w:t>
      </w:r>
      <w:r w:rsidR="00592E07" w:rsidRPr="00592E07">
        <w:rPr>
          <w:lang w:val="pt-PT"/>
        </w:rPr>
        <w:t xml:space="preserve"> </w:t>
      </w:r>
    </w:p>
    <w:p w:rsidR="00966827" w:rsidRDefault="00966827" w:rsidP="00592E07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Constituição da equipa</w:t>
      </w:r>
    </w:p>
    <w:p w:rsidR="00592E07" w:rsidRPr="006775AB" w:rsidRDefault="00592E07" w:rsidP="009448EA">
      <w:pPr>
        <w:pStyle w:val="Subttulos"/>
        <w:spacing w:line="240" w:lineRule="auto"/>
        <w:ind w:left="0"/>
        <w:rPr>
          <w:sz w:val="16"/>
          <w:szCs w:val="16"/>
          <w:lang w:val="pt-PT"/>
        </w:rPr>
      </w:pPr>
    </w:p>
    <w:p w:rsidR="00966827" w:rsidRPr="00966827" w:rsidRDefault="007823CD" w:rsidP="00966827">
      <w:pPr>
        <w:pStyle w:val="Subttulos"/>
        <w:ind w:left="0"/>
        <w:rPr>
          <w:b w:val="0"/>
          <w:lang w:val="pt-PT"/>
        </w:rPr>
      </w:pPr>
      <w:r w:rsidRPr="00C9548B">
        <w:rPr>
          <w:b w:val="0"/>
          <w:lang w:val="pt-PT"/>
        </w:rPr>
        <w:t xml:space="preserve">1 </w:t>
      </w:r>
      <w:r>
        <w:rPr>
          <w:lang w:val="pt-PT"/>
        </w:rPr>
        <w:t>–</w:t>
      </w:r>
      <w:r w:rsidR="00EB4F47">
        <w:rPr>
          <w:lang w:val="pt-PT"/>
        </w:rPr>
        <w:t xml:space="preserve"> </w:t>
      </w:r>
      <w:r w:rsidR="00966827" w:rsidRPr="00966827">
        <w:rPr>
          <w:b w:val="0"/>
          <w:lang w:val="pt-PT"/>
        </w:rPr>
        <w:t xml:space="preserve">Elementos </w:t>
      </w:r>
      <w:r w:rsidR="00C9548B">
        <w:rPr>
          <w:b w:val="0"/>
          <w:lang w:val="pt-PT"/>
        </w:rPr>
        <w:t>p</w:t>
      </w:r>
      <w:r w:rsidR="00966827" w:rsidRPr="00966827">
        <w:rPr>
          <w:b w:val="0"/>
          <w:lang w:val="pt-PT"/>
        </w:rPr>
        <w:t>ermanentes</w:t>
      </w:r>
    </w:p>
    <w:p w:rsidR="00EB4F47" w:rsidRPr="006775AB" w:rsidRDefault="00EB4F47" w:rsidP="009816A4">
      <w:pPr>
        <w:pStyle w:val="Texto"/>
        <w:spacing w:after="0" w:line="276" w:lineRule="auto"/>
        <w:ind w:firstLine="0"/>
        <w:rPr>
          <w:sz w:val="16"/>
          <w:szCs w:val="16"/>
          <w:lang w:val="pt-PT"/>
        </w:rPr>
      </w:pP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>Um docente que coadjuva o Diretor;</w:t>
      </w: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>Coordenador do 1º Ciclo do Ensino Básic</w:t>
      </w:r>
      <w:r w:rsidR="005121E0">
        <w:rPr>
          <w:lang w:val="pt-PT"/>
        </w:rPr>
        <w:t>o</w:t>
      </w:r>
      <w:r>
        <w:rPr>
          <w:lang w:val="pt-PT"/>
        </w:rPr>
        <w:t>;</w:t>
      </w: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 xml:space="preserve">Coordenador dos Diretores de Turma do 2º Ciclo do </w:t>
      </w:r>
      <w:r w:rsidR="005121E0">
        <w:rPr>
          <w:lang w:val="pt-PT"/>
        </w:rPr>
        <w:t>E</w:t>
      </w:r>
      <w:r>
        <w:rPr>
          <w:lang w:val="pt-PT"/>
        </w:rPr>
        <w:t>nsino Básico;</w:t>
      </w: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>Coordenador do Departamento de Educação Especial</w:t>
      </w:r>
      <w:r w:rsidR="001D2F4B">
        <w:rPr>
          <w:lang w:val="pt-PT"/>
        </w:rPr>
        <w:t>;</w:t>
      </w: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>Um Docente de Educação Especial;</w:t>
      </w:r>
    </w:p>
    <w:p w:rsidR="005C4E01" w:rsidRDefault="005C4E01" w:rsidP="009448EA">
      <w:pPr>
        <w:pStyle w:val="Texto"/>
        <w:numPr>
          <w:ilvl w:val="0"/>
          <w:numId w:val="4"/>
        </w:numPr>
        <w:spacing w:after="0" w:line="276" w:lineRule="auto"/>
        <w:jc w:val="both"/>
        <w:rPr>
          <w:lang w:val="pt-PT"/>
        </w:rPr>
      </w:pPr>
      <w:r>
        <w:rPr>
          <w:lang w:val="pt-PT"/>
        </w:rPr>
        <w:t>A Psicóloga Coordenadora do G@P.</w:t>
      </w:r>
    </w:p>
    <w:p w:rsidR="005C4E01" w:rsidRPr="006775AB" w:rsidRDefault="005C4E01" w:rsidP="009448EA">
      <w:pPr>
        <w:pStyle w:val="Texto"/>
        <w:spacing w:after="0"/>
        <w:jc w:val="both"/>
        <w:rPr>
          <w:sz w:val="16"/>
          <w:szCs w:val="16"/>
          <w:lang w:val="pt-PT"/>
        </w:rPr>
      </w:pPr>
    </w:p>
    <w:p w:rsidR="00C9548B" w:rsidRPr="000E6778" w:rsidRDefault="00F146F7" w:rsidP="00F146F7">
      <w:pPr>
        <w:pStyle w:val="Texto"/>
        <w:spacing w:after="0"/>
        <w:ind w:firstLine="0"/>
        <w:jc w:val="both"/>
        <w:rPr>
          <w:b/>
          <w:lang w:val="pt-PT"/>
        </w:rPr>
      </w:pPr>
      <w:r>
        <w:rPr>
          <w:lang w:val="pt-PT"/>
        </w:rPr>
        <w:t xml:space="preserve">2 – </w:t>
      </w:r>
      <w:r w:rsidRPr="00C9548B">
        <w:rPr>
          <w:lang w:val="pt-PT"/>
        </w:rPr>
        <w:t>Elementos</w:t>
      </w:r>
      <w:r w:rsidR="00D1032C" w:rsidRPr="00C9548B">
        <w:rPr>
          <w:lang w:val="pt-PT"/>
        </w:rPr>
        <w:t xml:space="preserve"> variáveis</w:t>
      </w:r>
    </w:p>
    <w:p w:rsidR="00553DDE" w:rsidRPr="0013124C" w:rsidRDefault="00D1032C" w:rsidP="00D1032C">
      <w:pPr>
        <w:pStyle w:val="Texto"/>
        <w:spacing w:after="0"/>
        <w:ind w:firstLine="0"/>
        <w:jc w:val="both"/>
        <w:rPr>
          <w:lang w:val="pt-PT"/>
        </w:rPr>
      </w:pPr>
      <w:r w:rsidRPr="0013124C">
        <w:rPr>
          <w:lang w:val="pt-PT"/>
        </w:rPr>
        <w:t xml:space="preserve">Cabe ao Coordenador da EMAEI, em função de cada caso, designar os elementos variáveis, </w:t>
      </w:r>
      <w:r w:rsidR="00553DDE">
        <w:rPr>
          <w:lang w:val="pt-PT"/>
        </w:rPr>
        <w:t xml:space="preserve">constituindo assim a Equipa Multidisciplinar </w:t>
      </w:r>
      <w:r w:rsidR="000E6778">
        <w:rPr>
          <w:lang w:val="pt-PT"/>
        </w:rPr>
        <w:t xml:space="preserve">alargada. </w:t>
      </w:r>
      <w:r w:rsidR="00553DDE">
        <w:rPr>
          <w:lang w:val="pt-PT"/>
        </w:rPr>
        <w:t>Estes poderão ser:</w:t>
      </w:r>
    </w:p>
    <w:p w:rsidR="00D1032C" w:rsidRPr="0013124C" w:rsidRDefault="00D1032C" w:rsidP="00D1032C">
      <w:pPr>
        <w:pStyle w:val="Texto"/>
        <w:numPr>
          <w:ilvl w:val="0"/>
          <w:numId w:val="8"/>
        </w:numPr>
        <w:spacing w:after="0"/>
        <w:jc w:val="both"/>
        <w:rPr>
          <w:lang w:val="pt-PT"/>
        </w:rPr>
      </w:pPr>
      <w:r w:rsidRPr="0013124C">
        <w:rPr>
          <w:lang w:val="pt-PT"/>
        </w:rPr>
        <w:t>Professor Titular de Grupo/Professor Titular de Turma/Diretor de Turma;</w:t>
      </w:r>
    </w:p>
    <w:p w:rsidR="00D1032C" w:rsidRPr="0013124C" w:rsidRDefault="00D1032C" w:rsidP="00D1032C">
      <w:pPr>
        <w:pStyle w:val="Texto"/>
        <w:numPr>
          <w:ilvl w:val="0"/>
          <w:numId w:val="8"/>
        </w:numPr>
        <w:spacing w:after="0"/>
        <w:jc w:val="both"/>
        <w:rPr>
          <w:lang w:val="pt-PT"/>
        </w:rPr>
      </w:pPr>
      <w:r w:rsidRPr="0013124C">
        <w:rPr>
          <w:lang w:val="pt-PT"/>
        </w:rPr>
        <w:t>Outros docentes do aluno ou técnicos que o apoiem;</w:t>
      </w:r>
    </w:p>
    <w:p w:rsidR="00D1032C" w:rsidRPr="0013124C" w:rsidRDefault="00D1032C" w:rsidP="00D1032C">
      <w:pPr>
        <w:pStyle w:val="Texto"/>
        <w:numPr>
          <w:ilvl w:val="0"/>
          <w:numId w:val="8"/>
        </w:numPr>
        <w:spacing w:after="0"/>
        <w:jc w:val="both"/>
        <w:rPr>
          <w:lang w:val="pt-PT"/>
        </w:rPr>
      </w:pPr>
      <w:r w:rsidRPr="0013124C">
        <w:rPr>
          <w:lang w:val="pt-PT"/>
        </w:rPr>
        <w:t>Assistentes operacionais;</w:t>
      </w:r>
    </w:p>
    <w:p w:rsidR="00CC1671" w:rsidRDefault="00D1032C" w:rsidP="00CC1671">
      <w:pPr>
        <w:pStyle w:val="Texto"/>
        <w:numPr>
          <w:ilvl w:val="0"/>
          <w:numId w:val="8"/>
        </w:numPr>
        <w:spacing w:after="0"/>
        <w:jc w:val="both"/>
        <w:rPr>
          <w:lang w:val="pt-PT"/>
        </w:rPr>
      </w:pPr>
      <w:r w:rsidRPr="0013124C">
        <w:rPr>
          <w:lang w:val="pt-PT"/>
        </w:rPr>
        <w:t>Encarregados de Educação;</w:t>
      </w:r>
    </w:p>
    <w:p w:rsidR="0081066A" w:rsidRPr="00A16486" w:rsidRDefault="00D1032C" w:rsidP="00A16486">
      <w:pPr>
        <w:pStyle w:val="Texto"/>
        <w:numPr>
          <w:ilvl w:val="0"/>
          <w:numId w:val="8"/>
        </w:numPr>
        <w:spacing w:after="0"/>
        <w:jc w:val="both"/>
        <w:rPr>
          <w:lang w:val="pt-PT"/>
        </w:rPr>
      </w:pPr>
      <w:r w:rsidRPr="00CC1671">
        <w:rPr>
          <w:lang w:val="pt-PT"/>
        </w:rPr>
        <w:t>Outros serviços da comunidade</w:t>
      </w:r>
    </w:p>
    <w:p w:rsidR="00B45FA9" w:rsidRDefault="007823CD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lastRenderedPageBreak/>
        <w:t>Artigo 4.º</w:t>
      </w:r>
    </w:p>
    <w:p w:rsidR="00F66395" w:rsidRDefault="00592E07" w:rsidP="00F66395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Atribuições</w:t>
      </w:r>
      <w:r w:rsidR="007823CD">
        <w:rPr>
          <w:lang w:val="pt-PT"/>
        </w:rPr>
        <w:t xml:space="preserve"> da Equipa </w:t>
      </w:r>
      <w:r w:rsidR="00A83C89">
        <w:rPr>
          <w:lang w:val="pt-PT"/>
        </w:rPr>
        <w:t xml:space="preserve">Multidisciplinar </w:t>
      </w:r>
      <w:r>
        <w:rPr>
          <w:lang w:val="pt-PT"/>
        </w:rPr>
        <w:t>Permanente</w:t>
      </w:r>
    </w:p>
    <w:p w:rsidR="00F66395" w:rsidRPr="006775AB" w:rsidRDefault="00F66395" w:rsidP="00F66395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Sensibilizar a comunidade educativa para a educação inclusiva;</w:t>
      </w: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Propor as medidas de suporte à aprendizagem a mobilizar;</w:t>
      </w: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Acompanhar e monitorizar a aplicação de medidas de suporte à aprendizagem;</w:t>
      </w: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Prestar aconselhamento aos docentes na implementação de práticas pedagógicas inclusivas;</w:t>
      </w: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Elaborar o relatório técnico-pedagógico previsto no artigo 21.º e, se aplicável, o programa educativo individual </w:t>
      </w:r>
      <w:r w:rsidR="002501E9"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(PEI) </w:t>
      </w: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e o plano individual de transição </w:t>
      </w:r>
      <w:r w:rsidR="002501E9"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(PIT) </w:t>
      </w: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previstos, respetivamente, nos artigos 24.º e 25.º;</w:t>
      </w:r>
    </w:p>
    <w:p w:rsidR="00592E07" w:rsidRPr="009448EA" w:rsidRDefault="00592E07" w:rsidP="00592E07">
      <w:pPr>
        <w:pStyle w:val="PargrafodaLista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</w:pP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Acompanhar o funcionamento do </w:t>
      </w:r>
      <w:r w:rsidR="00555A66"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C</w:t>
      </w: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entro de </w:t>
      </w:r>
      <w:r w:rsidR="00555A66"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A</w:t>
      </w: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 xml:space="preserve">poio à </w:t>
      </w:r>
      <w:r w:rsidR="00555A66"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A</w:t>
      </w:r>
      <w:r w:rsidRPr="009448EA">
        <w:rPr>
          <w:rFonts w:eastAsia="Times New Roman" w:cstheme="minorHAnsi"/>
          <w:color w:val="000000" w:themeColor="text1"/>
          <w:sz w:val="24"/>
          <w:szCs w:val="24"/>
          <w:lang w:val="pt-PT" w:eastAsia="pt-PT" w:bidi="ar-SA"/>
        </w:rPr>
        <w:t>prendizagem.</w:t>
      </w:r>
    </w:p>
    <w:p w:rsidR="00592E07" w:rsidRPr="006775AB" w:rsidRDefault="00592E07" w:rsidP="00592E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t-PT" w:eastAsia="pt-PT" w:bidi="ar-SA"/>
        </w:rPr>
      </w:pPr>
    </w:p>
    <w:p w:rsidR="008A3521" w:rsidRDefault="008A3521" w:rsidP="008A3521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Artigo </w:t>
      </w:r>
      <w:r w:rsidR="00123D21">
        <w:rPr>
          <w:lang w:val="pt-PT"/>
        </w:rPr>
        <w:t>5</w:t>
      </w:r>
      <w:r>
        <w:rPr>
          <w:lang w:val="pt-PT"/>
        </w:rPr>
        <w:t>.º</w:t>
      </w:r>
    </w:p>
    <w:p w:rsidR="008A3521" w:rsidRDefault="008A3521" w:rsidP="00477C4E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Atribuições do Coordenador da </w:t>
      </w:r>
      <w:r w:rsidR="00477C4E">
        <w:rPr>
          <w:lang w:val="pt-PT"/>
        </w:rPr>
        <w:t>E</w:t>
      </w:r>
      <w:r>
        <w:rPr>
          <w:lang w:val="pt-PT"/>
        </w:rPr>
        <w:t>quipa</w:t>
      </w:r>
      <w:r w:rsidR="00477C4E">
        <w:rPr>
          <w:lang w:val="pt-PT"/>
        </w:rPr>
        <w:t xml:space="preserve"> Multidisciplinar</w:t>
      </w:r>
    </w:p>
    <w:p w:rsidR="00477C4E" w:rsidRPr="006775AB" w:rsidRDefault="00477C4E" w:rsidP="00477C4E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8A3521" w:rsidRPr="009448EA" w:rsidRDefault="008A3521" w:rsidP="008A3521">
      <w:pPr>
        <w:pStyle w:val="SemEspaamento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  <w:lang w:val="pt-PT"/>
        </w:rPr>
      </w:pPr>
      <w:r w:rsidRPr="009448EA">
        <w:rPr>
          <w:color w:val="000000" w:themeColor="text1"/>
          <w:sz w:val="24"/>
          <w:szCs w:val="24"/>
          <w:lang w:val="pt-PT"/>
        </w:rPr>
        <w:t xml:space="preserve">Identificar os elementos variáveis referidos no </w:t>
      </w:r>
      <w:r w:rsidR="00123D21">
        <w:rPr>
          <w:color w:val="000000" w:themeColor="text1"/>
          <w:sz w:val="24"/>
          <w:szCs w:val="24"/>
          <w:lang w:val="pt-PT"/>
        </w:rPr>
        <w:t>artigo 3º</w:t>
      </w:r>
    </w:p>
    <w:p w:rsidR="008A3521" w:rsidRPr="009448EA" w:rsidRDefault="008A3521" w:rsidP="008A3521">
      <w:pPr>
        <w:pStyle w:val="SemEspaamento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  <w:lang w:val="pt-PT"/>
        </w:rPr>
      </w:pPr>
      <w:r w:rsidRPr="009448EA">
        <w:rPr>
          <w:color w:val="000000" w:themeColor="text1"/>
          <w:sz w:val="24"/>
          <w:szCs w:val="24"/>
          <w:lang w:val="pt-PT"/>
        </w:rPr>
        <w:t>Convocar os membros da equipa para as reuniões;</w:t>
      </w:r>
    </w:p>
    <w:p w:rsidR="008A3521" w:rsidRPr="009448EA" w:rsidRDefault="008A3521" w:rsidP="008A3521">
      <w:pPr>
        <w:pStyle w:val="SemEspaamento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  <w:lang w:val="pt-PT"/>
        </w:rPr>
      </w:pPr>
      <w:r w:rsidRPr="009448EA">
        <w:rPr>
          <w:color w:val="000000" w:themeColor="text1"/>
          <w:sz w:val="24"/>
          <w:szCs w:val="24"/>
          <w:lang w:val="pt-PT"/>
        </w:rPr>
        <w:t>Dirigir os trabalhos;</w:t>
      </w:r>
    </w:p>
    <w:p w:rsidR="00B45FA9" w:rsidRPr="00D40767" w:rsidRDefault="008A3521" w:rsidP="00D40767">
      <w:pPr>
        <w:pStyle w:val="SemEspaamento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  <w:lang w:val="pt-PT"/>
        </w:rPr>
      </w:pPr>
      <w:r w:rsidRPr="009448EA">
        <w:rPr>
          <w:color w:val="000000" w:themeColor="text1"/>
          <w:sz w:val="24"/>
          <w:szCs w:val="24"/>
          <w:lang w:val="pt-PT"/>
        </w:rPr>
        <w:t>Adotar os procedimentos necessários de modo a garantir a participação dos pais ou encarregados de educação nos termos do artigo 4.º,</w:t>
      </w:r>
      <w:r w:rsidR="00185C74">
        <w:rPr>
          <w:color w:val="000000" w:themeColor="text1"/>
          <w:sz w:val="24"/>
          <w:szCs w:val="24"/>
          <w:lang w:val="pt-PT"/>
        </w:rPr>
        <w:t xml:space="preserve"> do Decreto-Lei nº54/2018, de 6 de julho,</w:t>
      </w:r>
      <w:r w:rsidRPr="009448EA">
        <w:rPr>
          <w:color w:val="000000" w:themeColor="text1"/>
          <w:sz w:val="24"/>
          <w:szCs w:val="24"/>
          <w:lang w:val="pt-PT"/>
        </w:rPr>
        <w:t xml:space="preserve"> consensualizando respostas para as questões que se coloquem</w:t>
      </w:r>
      <w:r>
        <w:rPr>
          <w:color w:val="000000" w:themeColor="text1"/>
          <w:sz w:val="24"/>
          <w:szCs w:val="24"/>
          <w:lang w:val="pt-PT"/>
        </w:rPr>
        <w:t>.</w:t>
      </w:r>
    </w:p>
    <w:p w:rsidR="00B45FA9" w:rsidRPr="006775AB" w:rsidRDefault="00B45FA9">
      <w:pPr>
        <w:pStyle w:val="Texto"/>
        <w:spacing w:after="0"/>
        <w:ind w:firstLine="0"/>
        <w:rPr>
          <w:sz w:val="16"/>
          <w:szCs w:val="16"/>
          <w:lang w:val="pt-PT"/>
        </w:rPr>
      </w:pPr>
    </w:p>
    <w:p w:rsidR="00B45FA9" w:rsidRDefault="007823CD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Artigo </w:t>
      </w:r>
      <w:r w:rsidR="004456EC">
        <w:rPr>
          <w:lang w:val="pt-PT"/>
        </w:rPr>
        <w:t>6</w:t>
      </w:r>
      <w:r>
        <w:rPr>
          <w:lang w:val="pt-PT"/>
        </w:rPr>
        <w:t>.º</w:t>
      </w:r>
    </w:p>
    <w:p w:rsidR="00B45FA9" w:rsidRDefault="005221DC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Funcionamento </w:t>
      </w:r>
      <w:r w:rsidR="007823CD">
        <w:rPr>
          <w:lang w:val="pt-PT"/>
        </w:rPr>
        <w:t xml:space="preserve">da Equipa Multidisciplinar </w:t>
      </w:r>
      <w:r>
        <w:rPr>
          <w:lang w:val="pt-PT"/>
        </w:rPr>
        <w:t>Permanente</w:t>
      </w:r>
    </w:p>
    <w:p w:rsidR="00EB4F47" w:rsidRPr="006775AB" w:rsidRDefault="00EB4F47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5221DC" w:rsidRDefault="007823CD" w:rsidP="00FF4386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>
        <w:rPr>
          <w:lang w:val="pt-PT"/>
        </w:rPr>
        <w:t>A E</w:t>
      </w:r>
      <w:r w:rsidR="00AC519F">
        <w:rPr>
          <w:lang w:val="pt-PT"/>
        </w:rPr>
        <w:t xml:space="preserve">MAEI </w:t>
      </w:r>
      <w:r>
        <w:rPr>
          <w:lang w:val="pt-PT"/>
        </w:rPr>
        <w:t>fica sediada na Escola Básica</w:t>
      </w:r>
      <w:r w:rsidR="005221DC">
        <w:rPr>
          <w:lang w:val="pt-PT"/>
        </w:rPr>
        <w:t xml:space="preserve"> das Naus, podendo reunir também na sede do Agrupamento</w:t>
      </w:r>
      <w:r w:rsidR="00F66395">
        <w:rPr>
          <w:lang w:val="pt-PT"/>
        </w:rPr>
        <w:t xml:space="preserve"> e </w:t>
      </w:r>
      <w:r>
        <w:rPr>
          <w:lang w:val="pt-PT"/>
        </w:rPr>
        <w:t>tem área de atuação nas diferentes escolas do agrupamento</w:t>
      </w:r>
      <w:r w:rsidR="005221DC">
        <w:rPr>
          <w:lang w:val="pt-PT"/>
        </w:rPr>
        <w:t>;</w:t>
      </w:r>
    </w:p>
    <w:p w:rsidR="005C5FC1" w:rsidRDefault="00AC519F" w:rsidP="005C5FC1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>
        <w:rPr>
          <w:lang w:val="pt-PT"/>
        </w:rPr>
        <w:t xml:space="preserve">A EMAEI </w:t>
      </w:r>
      <w:r w:rsidR="00A16486">
        <w:rPr>
          <w:lang w:val="pt-PT"/>
        </w:rPr>
        <w:t>reúne</w:t>
      </w:r>
      <w:r>
        <w:rPr>
          <w:lang w:val="pt-PT"/>
        </w:rPr>
        <w:t xml:space="preserve"> </w:t>
      </w:r>
      <w:r w:rsidR="005C5FC1" w:rsidRPr="00E82257">
        <w:rPr>
          <w:lang w:val="pt-PT"/>
        </w:rPr>
        <w:t>semanalmente</w:t>
      </w:r>
      <w:r w:rsidRPr="00E82257">
        <w:rPr>
          <w:lang w:val="pt-PT"/>
        </w:rPr>
        <w:t xml:space="preserve">, </w:t>
      </w:r>
      <w:r w:rsidR="005C5FC1" w:rsidRPr="00E82257">
        <w:rPr>
          <w:lang w:val="pt-PT"/>
        </w:rPr>
        <w:t>às quartas feiras, das 15:45 às 17:30,</w:t>
      </w:r>
      <w:r w:rsidR="005C5FC1">
        <w:rPr>
          <w:lang w:val="pt-PT"/>
        </w:rPr>
        <w:t xml:space="preserve"> </w:t>
      </w:r>
      <w:r>
        <w:rPr>
          <w:lang w:val="pt-PT"/>
        </w:rPr>
        <w:t xml:space="preserve">tendo em vista </w:t>
      </w:r>
      <w:r w:rsidR="00FA5E3F">
        <w:rPr>
          <w:lang w:val="pt-PT"/>
        </w:rPr>
        <w:t xml:space="preserve">a análise de casos, a definição e planeamento de atividades, a distribuição de serviço, </w:t>
      </w:r>
      <w:r>
        <w:rPr>
          <w:lang w:val="pt-PT"/>
        </w:rPr>
        <w:t xml:space="preserve">a monitorização e avaliação da atividade desenvolvida e a formação interpares, entre outros </w:t>
      </w:r>
      <w:r w:rsidR="00E42FE9">
        <w:rPr>
          <w:lang w:val="pt-PT"/>
        </w:rPr>
        <w:t xml:space="preserve">assuntos e </w:t>
      </w:r>
      <w:r w:rsidR="00FA5E3F" w:rsidRPr="00E42FE9">
        <w:rPr>
          <w:lang w:val="pt-PT"/>
        </w:rPr>
        <w:t xml:space="preserve">sempre que o </w:t>
      </w:r>
      <w:r w:rsidR="00EB4F47" w:rsidRPr="00E42FE9">
        <w:rPr>
          <w:lang w:val="pt-PT"/>
        </w:rPr>
        <w:t>Coordenador considere necessário e/ou pertinente</w:t>
      </w:r>
      <w:r w:rsidR="00FA5E3F" w:rsidRPr="00E42FE9">
        <w:rPr>
          <w:lang w:val="pt-PT"/>
        </w:rPr>
        <w:t>, antecipar e/ou adiar as datas previstas</w:t>
      </w:r>
      <w:r w:rsidR="005C5FC1">
        <w:rPr>
          <w:lang w:val="pt-PT"/>
        </w:rPr>
        <w:t>;</w:t>
      </w:r>
    </w:p>
    <w:p w:rsidR="00AC519F" w:rsidRDefault="00AC519F" w:rsidP="00FF4386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 w:rsidRPr="00AC519F">
        <w:rPr>
          <w:lang w:val="pt-PT"/>
        </w:rPr>
        <w:lastRenderedPageBreak/>
        <w:t>D</w:t>
      </w:r>
      <w:r w:rsidR="00A83C89">
        <w:rPr>
          <w:lang w:val="pt-PT"/>
        </w:rPr>
        <w:t xml:space="preserve">e </w:t>
      </w:r>
      <w:r w:rsidR="0026273A">
        <w:rPr>
          <w:lang w:val="pt-PT"/>
        </w:rPr>
        <w:t xml:space="preserve">cada </w:t>
      </w:r>
      <w:r w:rsidR="0026273A" w:rsidRPr="00AC519F">
        <w:rPr>
          <w:lang w:val="pt-PT"/>
        </w:rPr>
        <w:t>reunião</w:t>
      </w:r>
      <w:r w:rsidRPr="00AC519F">
        <w:rPr>
          <w:lang w:val="pt-PT"/>
        </w:rPr>
        <w:t xml:space="preserve"> da EMAEI será elaborado um </w:t>
      </w:r>
      <w:r w:rsidR="00561FB0">
        <w:rPr>
          <w:lang w:val="pt-PT"/>
        </w:rPr>
        <w:t xml:space="preserve">registo, em modelo definido pela </w:t>
      </w:r>
      <w:r w:rsidR="00E82257">
        <w:rPr>
          <w:lang w:val="pt-PT"/>
        </w:rPr>
        <w:t>EMAEI</w:t>
      </w:r>
      <w:r w:rsidR="009F769B">
        <w:rPr>
          <w:lang w:val="pt-PT"/>
        </w:rPr>
        <w:t>;</w:t>
      </w:r>
    </w:p>
    <w:p w:rsidR="00AC519F" w:rsidRDefault="00AC519F" w:rsidP="00FF4386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 w:rsidRPr="00AC519F">
        <w:rPr>
          <w:lang w:val="pt-PT"/>
        </w:rPr>
        <w:t xml:space="preserve">O funcionamento da EMAEI respeita um conjunto de procedimentos de encaminhamento, avaliação e intervenção consonantes </w:t>
      </w:r>
      <w:r>
        <w:rPr>
          <w:lang w:val="pt-PT"/>
        </w:rPr>
        <w:t>com os objetivos para o qual foi constituída;</w:t>
      </w:r>
    </w:p>
    <w:p w:rsidR="00AC519F" w:rsidRPr="00A87CB3" w:rsidRDefault="00185C74" w:rsidP="00FF4386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 w:rsidRPr="00A87CB3">
        <w:rPr>
          <w:lang w:val="pt-PT"/>
        </w:rPr>
        <w:t>Cabe à Equipa Multidisciplinar Permanente a análise dos processos</w:t>
      </w:r>
      <w:r>
        <w:rPr>
          <w:lang w:val="pt-PT"/>
        </w:rPr>
        <w:t xml:space="preserve"> enviados pelas diferentes entidades desde que garantidos todos os procedimentos.</w:t>
      </w:r>
    </w:p>
    <w:p w:rsidR="00B45FA9" w:rsidRPr="00E82257" w:rsidRDefault="00AB7A26" w:rsidP="00A87CB3">
      <w:pPr>
        <w:pStyle w:val="Texto"/>
        <w:numPr>
          <w:ilvl w:val="0"/>
          <w:numId w:val="22"/>
        </w:numPr>
        <w:spacing w:after="0"/>
        <w:jc w:val="both"/>
        <w:rPr>
          <w:lang w:val="pt-PT"/>
        </w:rPr>
      </w:pPr>
      <w:r w:rsidRPr="00E82257">
        <w:rPr>
          <w:bCs/>
          <w:lang w:val="pt-PT"/>
        </w:rPr>
        <w:t>A análise dos processos</w:t>
      </w:r>
      <w:r w:rsidR="007823CD" w:rsidRPr="00E82257">
        <w:rPr>
          <w:bCs/>
          <w:lang w:val="pt-PT"/>
        </w:rPr>
        <w:t xml:space="preserve"> </w:t>
      </w:r>
      <w:r w:rsidRPr="00E82257">
        <w:rPr>
          <w:bCs/>
          <w:lang w:val="pt-PT"/>
        </w:rPr>
        <w:t>recebidos</w:t>
      </w:r>
      <w:r w:rsidR="007823CD" w:rsidRPr="00E82257">
        <w:rPr>
          <w:bCs/>
          <w:lang w:val="pt-PT"/>
        </w:rPr>
        <w:t xml:space="preserve"> faz-se por ordem de entrada do pedido</w:t>
      </w:r>
      <w:r w:rsidR="00E82257" w:rsidRPr="00E82257">
        <w:rPr>
          <w:bCs/>
          <w:lang w:val="pt-PT"/>
        </w:rPr>
        <w:t xml:space="preserve"> ou pela gravidade da situação</w:t>
      </w:r>
      <w:r w:rsidR="0071114F">
        <w:rPr>
          <w:bCs/>
          <w:lang w:val="pt-PT"/>
        </w:rPr>
        <w:t>.</w:t>
      </w:r>
    </w:p>
    <w:p w:rsidR="00A87CB3" w:rsidRPr="006775AB" w:rsidRDefault="00A87CB3" w:rsidP="00BF0118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121D3E" w:rsidRDefault="00121D3E" w:rsidP="00BF0118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Artigo 7.º</w:t>
      </w:r>
    </w:p>
    <w:p w:rsidR="00121D3E" w:rsidRDefault="00BF0118" w:rsidP="00121D3E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>Atribuições</w:t>
      </w:r>
      <w:r w:rsidR="00121D3E">
        <w:rPr>
          <w:lang w:val="pt-PT"/>
        </w:rPr>
        <w:t xml:space="preserve"> da Equipa Multidisciplinar Alargada</w:t>
      </w:r>
    </w:p>
    <w:p w:rsidR="00121D3E" w:rsidRPr="006775AB" w:rsidRDefault="00121D3E" w:rsidP="00121D3E">
      <w:pPr>
        <w:pStyle w:val="Subttulos"/>
        <w:ind w:left="0"/>
        <w:jc w:val="center"/>
        <w:rPr>
          <w:sz w:val="16"/>
          <w:szCs w:val="16"/>
          <w:lang w:val="pt-PT"/>
        </w:rPr>
      </w:pPr>
    </w:p>
    <w:p w:rsidR="00121D3E" w:rsidRDefault="00121D3E" w:rsidP="00121D3E">
      <w:pPr>
        <w:pStyle w:val="Texto"/>
        <w:numPr>
          <w:ilvl w:val="3"/>
          <w:numId w:val="2"/>
        </w:numPr>
        <w:spacing w:after="0"/>
        <w:jc w:val="both"/>
        <w:rPr>
          <w:lang w:val="pt-PT"/>
        </w:rPr>
      </w:pPr>
      <w:r>
        <w:rPr>
          <w:lang w:val="pt-PT"/>
        </w:rPr>
        <w:t>A Equipa Multidisciplinar Alargada desenvolve a sua atuação no sentido de potenciar a ação da EMAEI e prossegue os seguintes objetivos:</w:t>
      </w:r>
    </w:p>
    <w:p w:rsidR="00121D3E" w:rsidRDefault="00121D3E" w:rsidP="00121D3E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Participar na análise de situações de alunos, contribuindo para o planeamento e execução de intervenções ajustadas;</w:t>
      </w:r>
    </w:p>
    <w:p w:rsidR="00121D3E" w:rsidRDefault="00121D3E" w:rsidP="00121D3E">
      <w:pPr>
        <w:pStyle w:val="Texto"/>
        <w:numPr>
          <w:ilvl w:val="0"/>
          <w:numId w:val="23"/>
        </w:numPr>
        <w:spacing w:after="0"/>
        <w:jc w:val="both"/>
        <w:rPr>
          <w:lang w:val="pt-PT"/>
        </w:rPr>
      </w:pPr>
      <w:r>
        <w:rPr>
          <w:lang w:val="pt-PT"/>
        </w:rPr>
        <w:t>Participar no planeamento e organização de ações alargadas à família e comunidade;</w:t>
      </w:r>
    </w:p>
    <w:p w:rsidR="00121D3E" w:rsidRPr="00494512" w:rsidRDefault="00494512" w:rsidP="00121D3E">
      <w:pPr>
        <w:pStyle w:val="Texto"/>
        <w:numPr>
          <w:ilvl w:val="0"/>
          <w:numId w:val="23"/>
        </w:numPr>
        <w:spacing w:after="0"/>
        <w:jc w:val="both"/>
        <w:rPr>
          <w:lang w:val="pt-PT"/>
        </w:rPr>
      </w:pPr>
      <w:r w:rsidRPr="00494512">
        <w:rPr>
          <w:lang w:val="pt-PT"/>
        </w:rPr>
        <w:t>Intervir diretamente, caso seja essa a decisão tomada</w:t>
      </w:r>
      <w:r w:rsidR="00121D3E" w:rsidRPr="00494512">
        <w:rPr>
          <w:lang w:val="pt-PT"/>
        </w:rPr>
        <w:t>.</w:t>
      </w:r>
    </w:p>
    <w:p w:rsidR="00121D3E" w:rsidRPr="006775AB" w:rsidRDefault="00121D3E" w:rsidP="00B12E6B">
      <w:pPr>
        <w:pStyle w:val="Subttulos"/>
        <w:ind w:left="0"/>
        <w:rPr>
          <w:sz w:val="16"/>
          <w:szCs w:val="16"/>
          <w:lang w:val="pt-PT"/>
        </w:rPr>
      </w:pPr>
    </w:p>
    <w:p w:rsidR="00B45FA9" w:rsidRDefault="007823CD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Artigo </w:t>
      </w:r>
      <w:r w:rsidR="00121D3E">
        <w:rPr>
          <w:lang w:val="pt-PT"/>
        </w:rPr>
        <w:t>8</w:t>
      </w:r>
      <w:r>
        <w:rPr>
          <w:lang w:val="pt-PT"/>
        </w:rPr>
        <w:t>.º</w:t>
      </w:r>
    </w:p>
    <w:p w:rsidR="00FF4386" w:rsidRDefault="007823CD" w:rsidP="007A3C67">
      <w:pPr>
        <w:pStyle w:val="Subttulos"/>
        <w:ind w:left="0"/>
        <w:jc w:val="center"/>
        <w:rPr>
          <w:lang w:val="pt-PT"/>
        </w:rPr>
      </w:pPr>
      <w:r>
        <w:rPr>
          <w:lang w:val="pt-PT"/>
        </w:rPr>
        <w:t xml:space="preserve">Monitorização </w:t>
      </w:r>
      <w:r w:rsidR="00502D00">
        <w:rPr>
          <w:lang w:val="pt-PT"/>
        </w:rPr>
        <w:t xml:space="preserve"> </w:t>
      </w:r>
    </w:p>
    <w:p w:rsidR="00B45FA9" w:rsidRDefault="007823CD" w:rsidP="00FF4386">
      <w:pPr>
        <w:pStyle w:val="Texto"/>
        <w:numPr>
          <w:ilvl w:val="0"/>
          <w:numId w:val="21"/>
        </w:numPr>
        <w:spacing w:after="0"/>
        <w:rPr>
          <w:lang w:val="pt-PT"/>
        </w:rPr>
      </w:pPr>
      <w:r>
        <w:rPr>
          <w:lang w:val="pt-PT"/>
        </w:rPr>
        <w:t xml:space="preserve">A </w:t>
      </w:r>
      <w:r w:rsidR="00FF4386">
        <w:rPr>
          <w:lang w:val="pt-PT"/>
        </w:rPr>
        <w:t xml:space="preserve">EMAEI </w:t>
      </w:r>
      <w:r>
        <w:rPr>
          <w:lang w:val="pt-PT"/>
        </w:rPr>
        <w:t>deverá realizar a monitorização dos processos em acompanhamento bem como das intervenções realizadas.</w:t>
      </w:r>
    </w:p>
    <w:p w:rsidR="001D4587" w:rsidRDefault="007823CD" w:rsidP="0071114F">
      <w:pPr>
        <w:pStyle w:val="Texto"/>
        <w:numPr>
          <w:ilvl w:val="0"/>
          <w:numId w:val="21"/>
        </w:numPr>
        <w:spacing w:after="0"/>
        <w:rPr>
          <w:lang w:val="pt-PT"/>
        </w:rPr>
      </w:pPr>
      <w:r>
        <w:rPr>
          <w:lang w:val="pt-PT"/>
        </w:rPr>
        <w:t>No final de cada ano letivo, a E</w:t>
      </w:r>
      <w:r w:rsidR="00FF4386">
        <w:rPr>
          <w:lang w:val="pt-PT"/>
        </w:rPr>
        <w:t>MAEI elaborará</w:t>
      </w:r>
      <w:r>
        <w:rPr>
          <w:lang w:val="pt-PT"/>
        </w:rPr>
        <w:t xml:space="preserve"> um relatório síntes</w:t>
      </w:r>
      <w:r w:rsidR="002C29AA">
        <w:rPr>
          <w:lang w:val="pt-PT"/>
        </w:rPr>
        <w:t>e das</w:t>
      </w:r>
    </w:p>
    <w:p w:rsidR="00A16486" w:rsidRDefault="002C29AA" w:rsidP="0071114F">
      <w:pPr>
        <w:pStyle w:val="Texto"/>
        <w:spacing w:after="0"/>
        <w:ind w:left="720" w:firstLine="0"/>
        <w:rPr>
          <w:lang w:val="pt-PT"/>
        </w:rPr>
      </w:pPr>
      <w:r>
        <w:rPr>
          <w:lang w:val="pt-PT"/>
        </w:rPr>
        <w:t>atividades desenv</w:t>
      </w:r>
      <w:r w:rsidR="00A16486">
        <w:rPr>
          <w:lang w:val="pt-PT"/>
        </w:rPr>
        <w:t>o</w:t>
      </w:r>
      <w:r w:rsidR="0026273A">
        <w:rPr>
          <w:lang w:val="pt-PT"/>
        </w:rPr>
        <w:t>lv</w:t>
      </w:r>
      <w:r w:rsidR="00A16486">
        <w:rPr>
          <w:lang w:val="pt-PT"/>
        </w:rPr>
        <w:t>idas.</w:t>
      </w:r>
    </w:p>
    <w:p w:rsidR="00561FB0" w:rsidRDefault="00561FB0" w:rsidP="001D4587">
      <w:pPr>
        <w:pStyle w:val="Texto"/>
        <w:spacing w:after="0"/>
        <w:ind w:left="720" w:firstLine="0"/>
        <w:rPr>
          <w:lang w:val="pt-PT"/>
        </w:rPr>
      </w:pPr>
    </w:p>
    <w:p w:rsidR="009F769B" w:rsidRDefault="00561FB0" w:rsidP="00561FB0">
      <w:pPr>
        <w:pStyle w:val="Texto"/>
        <w:spacing w:after="0"/>
        <w:ind w:left="720" w:firstLine="0"/>
        <w:jc w:val="center"/>
        <w:rPr>
          <w:b/>
          <w:bCs/>
          <w:lang w:val="pt-PT"/>
        </w:rPr>
      </w:pPr>
      <w:r w:rsidRPr="00561FB0">
        <w:rPr>
          <w:b/>
          <w:bCs/>
          <w:lang w:val="pt-PT"/>
        </w:rPr>
        <w:t>Artigo 9.º</w:t>
      </w:r>
      <w:r>
        <w:rPr>
          <w:b/>
          <w:bCs/>
          <w:lang w:val="pt-PT"/>
        </w:rPr>
        <w:t xml:space="preserve"> </w:t>
      </w:r>
    </w:p>
    <w:p w:rsidR="009F769B" w:rsidRDefault="00561FB0" w:rsidP="009F769B">
      <w:pPr>
        <w:pStyle w:val="Texto"/>
        <w:spacing w:after="0"/>
        <w:ind w:left="720" w:firstLine="0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Disposições Finais</w:t>
      </w:r>
    </w:p>
    <w:p w:rsidR="00561FB0" w:rsidRDefault="00561FB0" w:rsidP="00561FB0">
      <w:pPr>
        <w:pStyle w:val="Texto"/>
        <w:numPr>
          <w:ilvl w:val="3"/>
          <w:numId w:val="23"/>
        </w:numPr>
        <w:spacing w:after="0"/>
        <w:jc w:val="both"/>
        <w:rPr>
          <w:lang w:val="pt-PT"/>
        </w:rPr>
      </w:pPr>
      <w:r>
        <w:rPr>
          <w:lang w:val="pt-PT"/>
        </w:rPr>
        <w:t>O presente regimento poderá ser revisto, mediante proposta do Diretor, do Coordenador, ou de um terço dos membros da EMAEI;</w:t>
      </w:r>
    </w:p>
    <w:p w:rsidR="00561FB0" w:rsidRDefault="00561FB0" w:rsidP="00561FB0">
      <w:pPr>
        <w:pStyle w:val="Texto"/>
        <w:numPr>
          <w:ilvl w:val="3"/>
          <w:numId w:val="23"/>
        </w:numPr>
        <w:spacing w:after="0"/>
        <w:jc w:val="both"/>
        <w:rPr>
          <w:lang w:val="pt-PT"/>
        </w:rPr>
      </w:pPr>
      <w:r>
        <w:rPr>
          <w:lang w:val="pt-PT"/>
        </w:rPr>
        <w:lastRenderedPageBreak/>
        <w:t>Em tudo o que fica omisso a este regimento, aplica-se a lei vigente.</w:t>
      </w:r>
    </w:p>
    <w:p w:rsidR="003325B8" w:rsidRDefault="003325B8" w:rsidP="003325B8">
      <w:pPr>
        <w:pStyle w:val="Texto"/>
        <w:spacing w:after="0"/>
        <w:jc w:val="both"/>
        <w:rPr>
          <w:lang w:val="pt-PT"/>
        </w:rPr>
      </w:pPr>
    </w:p>
    <w:p w:rsidR="003325B8" w:rsidRPr="003325B8" w:rsidRDefault="003325B8" w:rsidP="003325B8">
      <w:pPr>
        <w:pStyle w:val="Texto"/>
        <w:spacing w:after="0"/>
        <w:ind w:firstLine="0"/>
        <w:jc w:val="both"/>
        <w:rPr>
          <w:b/>
          <w:bCs/>
          <w:lang w:val="pt-PT"/>
        </w:rPr>
      </w:pPr>
      <w:r w:rsidRPr="003325B8">
        <w:rPr>
          <w:b/>
          <w:bCs/>
          <w:lang w:val="pt-PT"/>
        </w:rPr>
        <w:t>Legislação de referência:</w:t>
      </w:r>
    </w:p>
    <w:p w:rsidR="0071114F" w:rsidRDefault="003325B8" w:rsidP="00E26004">
      <w:pPr>
        <w:pStyle w:val="Texto"/>
        <w:spacing w:after="0"/>
        <w:ind w:firstLine="0"/>
        <w:jc w:val="both"/>
        <w:rPr>
          <w:lang w:val="pt-PT"/>
        </w:rPr>
      </w:pPr>
      <w:r w:rsidRPr="003325B8">
        <w:rPr>
          <w:rFonts w:ascii="Calibri" w:eastAsia="Times New Roman" w:hAnsi="Calibri" w:cs="Calibri"/>
          <w:lang w:val="pt-PT" w:eastAsia="pt-PT" w:bidi="ar-SA"/>
        </w:rPr>
        <w:t xml:space="preserve">Decreto Lei </w:t>
      </w:r>
      <w:proofErr w:type="spellStart"/>
      <w:r w:rsidRPr="003325B8">
        <w:rPr>
          <w:rFonts w:ascii="Calibri" w:eastAsia="Times New Roman" w:hAnsi="Calibri" w:cs="Calibri"/>
          <w:lang w:val="pt-PT" w:eastAsia="pt-PT" w:bidi="ar-SA"/>
        </w:rPr>
        <w:t>n.o</w:t>
      </w:r>
      <w:proofErr w:type="spellEnd"/>
      <w:r w:rsidRPr="003325B8">
        <w:rPr>
          <w:rFonts w:ascii="Calibri" w:eastAsia="Times New Roman" w:hAnsi="Calibri" w:cs="Calibri"/>
          <w:lang w:val="pt-PT" w:eastAsia="pt-PT" w:bidi="ar-SA"/>
        </w:rPr>
        <w:t xml:space="preserve"> 54/2018 de 6 de julho</w:t>
      </w:r>
      <w:r>
        <w:rPr>
          <w:rFonts w:ascii="Calibri" w:eastAsia="Times New Roman" w:hAnsi="Calibri" w:cs="Calibri"/>
          <w:lang w:val="pt-PT" w:eastAsia="pt-PT" w:bidi="ar-SA"/>
        </w:rPr>
        <w:t xml:space="preserve">, </w:t>
      </w:r>
      <w:r w:rsidR="00E26004">
        <w:rPr>
          <w:rFonts w:ascii="Calibri" w:eastAsia="Times New Roman" w:hAnsi="Calibri" w:cs="Calibri"/>
          <w:lang w:val="pt-PT" w:eastAsia="pt-PT" w:bidi="ar-SA"/>
        </w:rPr>
        <w:t>alterado pela</w:t>
      </w:r>
      <w:r w:rsidRPr="003325B8">
        <w:rPr>
          <w:rFonts w:ascii="Calibri" w:eastAsia="Times New Roman" w:hAnsi="Calibri" w:cs="Calibri"/>
          <w:lang w:val="pt-PT" w:eastAsia="pt-PT" w:bidi="ar-SA"/>
        </w:rPr>
        <w:t xml:space="preserve"> </w:t>
      </w:r>
      <w:r>
        <w:rPr>
          <w:lang w:val="pt-PT"/>
        </w:rPr>
        <w:t xml:space="preserve">Lei nº 116/2019, de </w:t>
      </w:r>
      <w:r w:rsidR="00E26004">
        <w:rPr>
          <w:lang w:val="pt-PT"/>
        </w:rPr>
        <w:t>13 de setembro</w:t>
      </w:r>
      <w:r w:rsidR="0071114F">
        <w:rPr>
          <w:lang w:val="pt-PT"/>
        </w:rPr>
        <w:t>, alteração pela Lei 21/2019, de 13 de Setembro;</w:t>
      </w:r>
      <w:bookmarkStart w:id="0" w:name="_GoBack"/>
      <w:bookmarkEnd w:id="0"/>
    </w:p>
    <w:p w:rsidR="003325B8" w:rsidRPr="003325B8" w:rsidRDefault="003325B8" w:rsidP="00E26004">
      <w:pPr>
        <w:pStyle w:val="Texto"/>
        <w:spacing w:after="0"/>
        <w:ind w:firstLine="0"/>
        <w:jc w:val="both"/>
        <w:rPr>
          <w:lang w:val="pt-PT"/>
        </w:rPr>
      </w:pPr>
      <w:r w:rsidRPr="003325B8">
        <w:rPr>
          <w:rFonts w:ascii="Calibri" w:eastAsia="Times New Roman" w:hAnsi="Calibri" w:cs="Calibri"/>
          <w:lang w:val="pt-PT" w:eastAsia="pt-PT" w:bidi="ar-SA"/>
        </w:rPr>
        <w:t xml:space="preserve">Decreto Lei </w:t>
      </w:r>
      <w:proofErr w:type="spellStart"/>
      <w:r w:rsidRPr="003325B8">
        <w:rPr>
          <w:rFonts w:ascii="Calibri" w:eastAsia="Times New Roman" w:hAnsi="Calibri" w:cs="Calibri"/>
          <w:lang w:val="pt-PT" w:eastAsia="pt-PT" w:bidi="ar-SA"/>
        </w:rPr>
        <w:t>n.o</w:t>
      </w:r>
      <w:proofErr w:type="spellEnd"/>
      <w:r w:rsidRPr="003325B8">
        <w:rPr>
          <w:rFonts w:ascii="Calibri" w:eastAsia="Times New Roman" w:hAnsi="Calibri" w:cs="Calibri"/>
          <w:lang w:val="pt-PT" w:eastAsia="pt-PT" w:bidi="ar-SA"/>
        </w:rPr>
        <w:t xml:space="preserve"> 55/2018 de 6 de julho </w:t>
      </w:r>
    </w:p>
    <w:p w:rsidR="003325B8" w:rsidRPr="00561FB0" w:rsidRDefault="003325B8" w:rsidP="003325B8">
      <w:pPr>
        <w:pStyle w:val="Texto"/>
        <w:spacing w:after="0"/>
        <w:ind w:firstLine="0"/>
        <w:jc w:val="both"/>
        <w:rPr>
          <w:lang w:val="pt-PT"/>
        </w:rPr>
      </w:pPr>
    </w:p>
    <w:p w:rsidR="00561FB0" w:rsidRDefault="00561FB0" w:rsidP="00561FB0">
      <w:pPr>
        <w:pStyle w:val="Texto"/>
        <w:spacing w:after="0"/>
        <w:ind w:left="720" w:firstLine="0"/>
        <w:jc w:val="center"/>
        <w:rPr>
          <w:b/>
          <w:bCs/>
          <w:lang w:val="pt-PT"/>
        </w:rPr>
      </w:pPr>
    </w:p>
    <w:p w:rsidR="00561FB0" w:rsidRPr="00561FB0" w:rsidRDefault="00561FB0" w:rsidP="00561FB0">
      <w:pPr>
        <w:pStyle w:val="Texto"/>
        <w:spacing w:after="0"/>
        <w:ind w:left="720" w:firstLine="0"/>
        <w:jc w:val="center"/>
        <w:rPr>
          <w:b/>
          <w:bCs/>
          <w:lang w:val="pt-PT"/>
        </w:rPr>
      </w:pPr>
    </w:p>
    <w:p w:rsidR="005C5FC1" w:rsidRPr="005C5FC1" w:rsidRDefault="005C5FC1" w:rsidP="005C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ar-SA"/>
        </w:rPr>
      </w:pPr>
      <w:r w:rsidRPr="005C5FC1">
        <w:rPr>
          <w:rFonts w:ascii="Calibri" w:eastAsia="Times New Roman" w:hAnsi="Calibri" w:cs="Calibri"/>
          <w:sz w:val="24"/>
          <w:szCs w:val="24"/>
          <w:lang w:val="pt-PT" w:eastAsia="pt-PT" w:bidi="ar-SA"/>
        </w:rPr>
        <w:t xml:space="preserve">. </w:t>
      </w:r>
    </w:p>
    <w:p w:rsidR="002C29AA" w:rsidRPr="00A16486" w:rsidRDefault="002C29AA" w:rsidP="00A16486">
      <w:pPr>
        <w:tabs>
          <w:tab w:val="left" w:pos="2113"/>
        </w:tabs>
        <w:rPr>
          <w:sz w:val="24"/>
          <w:szCs w:val="24"/>
          <w:lang w:val="pt-PT"/>
        </w:rPr>
      </w:pPr>
    </w:p>
    <w:sectPr w:rsidR="002C29AA" w:rsidRPr="00A16486" w:rsidSect="006775AB">
      <w:headerReference w:type="default" r:id="rId8"/>
      <w:pgSz w:w="11906" w:h="16838"/>
      <w:pgMar w:top="0" w:right="1701" w:bottom="1417" w:left="1701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09" w:rsidRDefault="00742409">
      <w:pPr>
        <w:spacing w:after="0" w:line="240" w:lineRule="auto"/>
      </w:pPr>
      <w:r>
        <w:separator/>
      </w:r>
    </w:p>
  </w:endnote>
  <w:endnote w:type="continuationSeparator" w:id="0">
    <w:p w:rsidR="00742409" w:rsidRDefault="007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09" w:rsidRDefault="00742409"/>
  </w:footnote>
  <w:footnote w:type="continuationSeparator" w:id="0">
    <w:p w:rsidR="00742409" w:rsidRDefault="0074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3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7"/>
      <w:gridCol w:w="1649"/>
    </w:tblGrid>
    <w:tr w:rsidR="006775AB" w:rsidRPr="00435273" w:rsidTr="006775AB">
      <w:trPr>
        <w:trHeight w:val="861"/>
      </w:trPr>
      <w:tc>
        <w:tcPr>
          <w:tcW w:w="8097" w:type="dxa"/>
          <w:vAlign w:val="bottom"/>
        </w:tcPr>
        <w:p w:rsidR="006775AB" w:rsidRDefault="006775AB" w:rsidP="006775AB">
          <w:pPr>
            <w:pStyle w:val="Cabealho"/>
            <w:tabs>
              <w:tab w:val="clear" w:pos="8504"/>
            </w:tabs>
            <w:ind w:left="-686" w:firstLine="993"/>
            <w:rPr>
              <w:rFonts w:eastAsiaTheme="majorEastAsia" w:cstheme="majorBidi"/>
              <w:color w:val="7F7F7F" w:themeColor="text1" w:themeTint="80"/>
            </w:rPr>
          </w:pPr>
        </w:p>
        <w:p w:rsidR="006775AB" w:rsidRDefault="006775AB" w:rsidP="006775AB">
          <w:pPr>
            <w:pStyle w:val="Cabealho"/>
            <w:ind w:left="-686" w:firstLine="993"/>
            <w:rPr>
              <w:rFonts w:eastAsiaTheme="majorEastAsia" w:cstheme="majorBidi"/>
              <w:color w:val="7F7F7F" w:themeColor="text1" w:themeTint="80"/>
            </w:rPr>
          </w:pPr>
        </w:p>
        <w:p w:rsidR="006775AB" w:rsidRPr="006775AB" w:rsidRDefault="006775AB" w:rsidP="006775AB">
          <w:pPr>
            <w:pStyle w:val="Cabealho"/>
            <w:ind w:left="-686" w:firstLine="993"/>
            <w:rPr>
              <w:rFonts w:eastAsiaTheme="majorEastAsia" w:cstheme="majorBidi"/>
              <w:b/>
              <w:color w:val="7F7F7F" w:themeColor="text1" w:themeTint="80"/>
              <w:lang w:val="pt-PT"/>
            </w:rPr>
          </w:pPr>
          <w:r w:rsidRPr="006775AB">
            <w:rPr>
              <w:rFonts w:eastAsiaTheme="majorEastAsia" w:cstheme="majorBidi"/>
              <w:color w:val="7F7F7F" w:themeColor="text1" w:themeTint="80"/>
              <w:lang w:val="pt-PT"/>
            </w:rPr>
            <w:t>AGRUPAMENTO DE ESCOLAS</w:t>
          </w:r>
          <w:r w:rsidRPr="006775AB">
            <w:rPr>
              <w:rFonts w:eastAsiaTheme="majorEastAsia" w:cstheme="majorBidi"/>
              <w:b/>
              <w:color w:val="7F7F7F" w:themeColor="text1" w:themeTint="80"/>
              <w:lang w:val="pt-PT"/>
            </w:rPr>
            <w:t xml:space="preserve"> GIL EANES</w:t>
          </w:r>
          <w:r w:rsidRPr="006775AB">
            <w:rPr>
              <w:rFonts w:eastAsiaTheme="majorEastAsia" w:cstheme="majorBidi"/>
              <w:bCs/>
              <w:color w:val="7F7F7F" w:themeColor="text1" w:themeTint="80"/>
              <w:lang w:val="pt-PT"/>
            </w:rPr>
            <w:t xml:space="preserve"> - 145427</w:t>
          </w:r>
        </w:p>
      </w:tc>
      <w:tc>
        <w:tcPr>
          <w:tcW w:w="1649" w:type="dxa"/>
        </w:tcPr>
        <w:p w:rsidR="006775AB" w:rsidRPr="00435273" w:rsidRDefault="006775AB" w:rsidP="006775AB">
          <w:pPr>
            <w:pStyle w:val="Cabealho"/>
            <w:jc w:val="right"/>
            <w:rPr>
              <w:rFonts w:eastAsiaTheme="majorEastAsia" w:cstheme="majorBidi"/>
              <w:bCs/>
              <w:color w:val="7F7F7F" w:themeColor="text1" w:themeTint="80"/>
            </w:rPr>
          </w:pPr>
          <w:r w:rsidRPr="00382A36">
            <w:rPr>
              <w:rFonts w:eastAsiaTheme="majorEastAsia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 wp14:anchorId="3F71EA52" wp14:editId="10372628">
                <wp:extent cx="691376" cy="708564"/>
                <wp:effectExtent l="0" t="0" r="0" b="0"/>
                <wp:docPr id="2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75" cy="71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5FA9" w:rsidRDefault="00B45FA9" w:rsidP="006775AB">
    <w:pPr>
      <w:pStyle w:val="Cabealho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B41"/>
    <w:multiLevelType w:val="hybridMultilevel"/>
    <w:tmpl w:val="F83247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821"/>
    <w:multiLevelType w:val="hybridMultilevel"/>
    <w:tmpl w:val="C3BC9F7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F8A"/>
    <w:multiLevelType w:val="hybridMultilevel"/>
    <w:tmpl w:val="E876914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7D8"/>
    <w:multiLevelType w:val="hybridMultilevel"/>
    <w:tmpl w:val="E6F01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960"/>
    <w:multiLevelType w:val="hybridMultilevel"/>
    <w:tmpl w:val="2D265B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1D87"/>
    <w:multiLevelType w:val="hybridMultilevel"/>
    <w:tmpl w:val="F58EF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4483"/>
    <w:multiLevelType w:val="hybridMultilevel"/>
    <w:tmpl w:val="351E3F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A9B"/>
    <w:multiLevelType w:val="hybridMultilevel"/>
    <w:tmpl w:val="D8F0F8D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007B"/>
    <w:multiLevelType w:val="multilevel"/>
    <w:tmpl w:val="1C3C6A9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4857F0"/>
    <w:multiLevelType w:val="hybridMultilevel"/>
    <w:tmpl w:val="D2F2240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52954"/>
    <w:multiLevelType w:val="hybridMultilevel"/>
    <w:tmpl w:val="7D8E3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05B7"/>
    <w:multiLevelType w:val="hybridMultilevel"/>
    <w:tmpl w:val="0008804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494"/>
    <w:multiLevelType w:val="hybridMultilevel"/>
    <w:tmpl w:val="9E9654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0440"/>
    <w:multiLevelType w:val="hybridMultilevel"/>
    <w:tmpl w:val="732866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7625"/>
    <w:multiLevelType w:val="hybridMultilevel"/>
    <w:tmpl w:val="981ABC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6B3"/>
    <w:multiLevelType w:val="hybridMultilevel"/>
    <w:tmpl w:val="D4B245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0B8A"/>
    <w:multiLevelType w:val="multilevel"/>
    <w:tmpl w:val="DF381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8984532"/>
    <w:multiLevelType w:val="hybridMultilevel"/>
    <w:tmpl w:val="9766A4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7DFB"/>
    <w:multiLevelType w:val="multilevel"/>
    <w:tmpl w:val="E8F2169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AF4C5F"/>
    <w:multiLevelType w:val="hybridMultilevel"/>
    <w:tmpl w:val="3370DF5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990C84"/>
    <w:multiLevelType w:val="multilevel"/>
    <w:tmpl w:val="8796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90F8C"/>
    <w:multiLevelType w:val="multilevel"/>
    <w:tmpl w:val="38FC6300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484670"/>
    <w:multiLevelType w:val="hybridMultilevel"/>
    <w:tmpl w:val="60283D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B6083"/>
    <w:multiLevelType w:val="hybridMultilevel"/>
    <w:tmpl w:val="BEAECB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7444E"/>
    <w:multiLevelType w:val="multilevel"/>
    <w:tmpl w:val="451A8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144BE"/>
    <w:multiLevelType w:val="hybridMultilevel"/>
    <w:tmpl w:val="3F0E4662"/>
    <w:lvl w:ilvl="0" w:tplc="3000C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23A96"/>
    <w:multiLevelType w:val="hybridMultilevel"/>
    <w:tmpl w:val="76DEB3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26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3"/>
  </w:num>
  <w:num w:numId="11">
    <w:abstractNumId w:val="22"/>
  </w:num>
  <w:num w:numId="12">
    <w:abstractNumId w:val="0"/>
  </w:num>
  <w:num w:numId="13">
    <w:abstractNumId w:val="25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19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8"/>
  </w:num>
  <w:num w:numId="24">
    <w:abstractNumId w:val="7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A9"/>
    <w:rsid w:val="00072A3C"/>
    <w:rsid w:val="00072B63"/>
    <w:rsid w:val="000859D0"/>
    <w:rsid w:val="000A492B"/>
    <w:rsid w:val="000C7BCC"/>
    <w:rsid w:val="000E6778"/>
    <w:rsid w:val="00111C69"/>
    <w:rsid w:val="00121D3E"/>
    <w:rsid w:val="00123D21"/>
    <w:rsid w:val="0013124C"/>
    <w:rsid w:val="00131DB2"/>
    <w:rsid w:val="00134CD4"/>
    <w:rsid w:val="0017118B"/>
    <w:rsid w:val="00172CF4"/>
    <w:rsid w:val="00185C74"/>
    <w:rsid w:val="001A18B4"/>
    <w:rsid w:val="001D2F4B"/>
    <w:rsid w:val="001D4587"/>
    <w:rsid w:val="00206437"/>
    <w:rsid w:val="002309C5"/>
    <w:rsid w:val="002501E9"/>
    <w:rsid w:val="0026273A"/>
    <w:rsid w:val="0028718B"/>
    <w:rsid w:val="002C29AA"/>
    <w:rsid w:val="003325B8"/>
    <w:rsid w:val="003717B6"/>
    <w:rsid w:val="003930DF"/>
    <w:rsid w:val="003B1126"/>
    <w:rsid w:val="003B64A7"/>
    <w:rsid w:val="00430233"/>
    <w:rsid w:val="004456EC"/>
    <w:rsid w:val="0046183A"/>
    <w:rsid w:val="00462DDE"/>
    <w:rsid w:val="00477C4E"/>
    <w:rsid w:val="00494512"/>
    <w:rsid w:val="004C7044"/>
    <w:rsid w:val="00502D00"/>
    <w:rsid w:val="005121E0"/>
    <w:rsid w:val="005221DC"/>
    <w:rsid w:val="005244F2"/>
    <w:rsid w:val="00550897"/>
    <w:rsid w:val="00553DDE"/>
    <w:rsid w:val="00555A66"/>
    <w:rsid w:val="00561FB0"/>
    <w:rsid w:val="00592E07"/>
    <w:rsid w:val="005A4522"/>
    <w:rsid w:val="005C4E01"/>
    <w:rsid w:val="005C5FC1"/>
    <w:rsid w:val="005E44BE"/>
    <w:rsid w:val="006775AB"/>
    <w:rsid w:val="00683F91"/>
    <w:rsid w:val="0071114F"/>
    <w:rsid w:val="00742409"/>
    <w:rsid w:val="0077031D"/>
    <w:rsid w:val="007823CD"/>
    <w:rsid w:val="007A3C67"/>
    <w:rsid w:val="008105AB"/>
    <w:rsid w:val="0081066A"/>
    <w:rsid w:val="008405A6"/>
    <w:rsid w:val="008806F5"/>
    <w:rsid w:val="00897736"/>
    <w:rsid w:val="008A3521"/>
    <w:rsid w:val="009005D7"/>
    <w:rsid w:val="009448EA"/>
    <w:rsid w:val="009508AD"/>
    <w:rsid w:val="00966827"/>
    <w:rsid w:val="009805F0"/>
    <w:rsid w:val="009816A4"/>
    <w:rsid w:val="009F769B"/>
    <w:rsid w:val="00A16486"/>
    <w:rsid w:val="00A83C89"/>
    <w:rsid w:val="00A87CB3"/>
    <w:rsid w:val="00AB7A26"/>
    <w:rsid w:val="00AC519F"/>
    <w:rsid w:val="00AD1F7B"/>
    <w:rsid w:val="00B12E6B"/>
    <w:rsid w:val="00B45FA9"/>
    <w:rsid w:val="00B51665"/>
    <w:rsid w:val="00B6189F"/>
    <w:rsid w:val="00B76A9B"/>
    <w:rsid w:val="00BF0118"/>
    <w:rsid w:val="00C055C2"/>
    <w:rsid w:val="00C0740E"/>
    <w:rsid w:val="00C60038"/>
    <w:rsid w:val="00C9548B"/>
    <w:rsid w:val="00CA3E83"/>
    <w:rsid w:val="00CC1671"/>
    <w:rsid w:val="00CE09BE"/>
    <w:rsid w:val="00D1032C"/>
    <w:rsid w:val="00D171A3"/>
    <w:rsid w:val="00D40767"/>
    <w:rsid w:val="00E26004"/>
    <w:rsid w:val="00E42FE9"/>
    <w:rsid w:val="00E552E0"/>
    <w:rsid w:val="00E70FD2"/>
    <w:rsid w:val="00E82257"/>
    <w:rsid w:val="00EB4F47"/>
    <w:rsid w:val="00EF7938"/>
    <w:rsid w:val="00F146F7"/>
    <w:rsid w:val="00F66395"/>
    <w:rsid w:val="00F70489"/>
    <w:rsid w:val="00FA5E3F"/>
    <w:rsid w:val="00FD037F"/>
    <w:rsid w:val="00FE362F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247"/>
  <w15:docId w15:val="{89B0D9F0-5D37-0F4C-9D84-CB12F515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E4"/>
    <w:pPr>
      <w:spacing w:after="200" w:line="276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5A00E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A00E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A00E4"/>
    <w:pPr>
      <w:spacing w:after="0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A00E4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A00E4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A00E4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A00E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A00E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A00E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A00E4"/>
    <w:rPr>
      <w:b/>
      <w:color w:val="C0504D" w:themeColor="accent2"/>
    </w:rPr>
  </w:style>
  <w:style w:type="character" w:customStyle="1" w:styleId="Ttulo1Carter">
    <w:name w:val="Título 1 Caráter"/>
    <w:basedOn w:val="Tipodeletrapredefinidodopargrafo"/>
    <w:link w:val="Ttulo1"/>
    <w:uiPriority w:val="9"/>
    <w:qFormat/>
    <w:rsid w:val="005A00E4"/>
    <w:rPr>
      <w:smallCaps/>
      <w:spacing w:val="5"/>
      <w:sz w:val="32"/>
      <w:szCs w:val="32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5940F7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492A31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492A31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qFormat/>
    <w:rsid w:val="005A00E4"/>
    <w:rPr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qFormat/>
    <w:rsid w:val="005A00E4"/>
    <w:rPr>
      <w:smallCaps/>
      <w:spacing w:val="5"/>
      <w:sz w:val="24"/>
      <w:szCs w:val="24"/>
    </w:rPr>
  </w:style>
  <w:style w:type="character" w:styleId="nfaseDiscreta">
    <w:name w:val="Subtle Emphasis"/>
    <w:uiPriority w:val="19"/>
    <w:qFormat/>
    <w:rsid w:val="005A00E4"/>
    <w:rPr>
      <w:i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qFormat/>
    <w:rsid w:val="005A00E4"/>
    <w:rPr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qFormat/>
    <w:rsid w:val="005A00E4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qFormat/>
    <w:rsid w:val="005A00E4"/>
    <w:rPr>
      <w:smallCaps/>
      <w:color w:val="C0504D" w:themeColor="accent2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qFormat/>
    <w:rsid w:val="005A00E4"/>
    <w:rPr>
      <w:b/>
      <w:smallCaps/>
      <w:color w:val="C0504D" w:themeColor="accent2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qFormat/>
    <w:rsid w:val="005A00E4"/>
    <w:rPr>
      <w:b/>
      <w:i/>
      <w:smallCaps/>
      <w:color w:val="943634" w:themeColor="accent2" w:themeShade="B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qFormat/>
    <w:rsid w:val="005A00E4"/>
    <w:rPr>
      <w:b/>
      <w:i/>
      <w:smallCaps/>
      <w:color w:val="622423" w:themeColor="accent2" w:themeShade="7F"/>
    </w:rPr>
  </w:style>
  <w:style w:type="character" w:customStyle="1" w:styleId="TtuloCarter">
    <w:name w:val="Título Caráter"/>
    <w:basedOn w:val="Tipodeletrapredefinidodopargrafo"/>
    <w:link w:val="Ttulo"/>
    <w:uiPriority w:val="10"/>
    <w:qFormat/>
    <w:rsid w:val="005A00E4"/>
    <w:rPr>
      <w:smallCaps/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qFormat/>
    <w:rsid w:val="005A00E4"/>
    <w:rPr>
      <w:rFonts w:asciiTheme="majorHAnsi" w:eastAsiaTheme="majorEastAsia" w:hAnsiTheme="majorHAnsi" w:cstheme="majorBidi"/>
      <w:szCs w:val="22"/>
    </w:rPr>
  </w:style>
  <w:style w:type="character" w:styleId="nfase">
    <w:name w:val="Emphasis"/>
    <w:uiPriority w:val="20"/>
    <w:qFormat/>
    <w:rsid w:val="005A00E4"/>
    <w:rPr>
      <w:b/>
      <w:i/>
      <w:spacing w:val="1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qFormat/>
    <w:rsid w:val="005A00E4"/>
  </w:style>
  <w:style w:type="character" w:customStyle="1" w:styleId="CitaoCarter">
    <w:name w:val="Citação Caráter"/>
    <w:basedOn w:val="Tipodeletrapredefinidodopargrafo"/>
    <w:link w:val="Citao"/>
    <w:uiPriority w:val="29"/>
    <w:qFormat/>
    <w:rsid w:val="005A00E4"/>
    <w:rPr>
      <w:i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qFormat/>
    <w:rsid w:val="005A00E4"/>
    <w:rPr>
      <w:i/>
      <w:color w:val="FFFFFF" w:themeColor="background1"/>
      <w:shd w:val="clear" w:color="auto" w:fill="C0504D"/>
    </w:rPr>
  </w:style>
  <w:style w:type="character" w:styleId="nfaseIntensa">
    <w:name w:val="Intense Emphasis"/>
    <w:uiPriority w:val="21"/>
    <w:qFormat/>
    <w:rsid w:val="005A00E4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5A00E4"/>
    <w:rPr>
      <w:b/>
    </w:rPr>
  </w:style>
  <w:style w:type="character" w:styleId="RefernciaIntensa">
    <w:name w:val="Intense Reference"/>
    <w:uiPriority w:val="32"/>
    <w:qFormat/>
    <w:rsid w:val="005A00E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5A00E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5C42EA"/>
  </w:style>
  <w:style w:type="character" w:styleId="Refdenotaderodap">
    <w:name w:val="footnote reference"/>
    <w:basedOn w:val="Tipodeletrapredefinidodopargrafo"/>
    <w:uiPriority w:val="99"/>
    <w:semiHidden/>
    <w:unhideWhenUsed/>
    <w:qFormat/>
    <w:rsid w:val="005C42EA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5D2E14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5D2E14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D2E14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qFormat/>
    <w:rsid w:val="00F70CF1"/>
    <w:rPr>
      <w:rFonts w:ascii="Times New Roman" w:eastAsia="Times New Roman" w:hAnsi="Times New Roman" w:cs="Times New Roman"/>
      <w:sz w:val="28"/>
      <w:lang w:val="pt-PT" w:eastAsia="pt-PT" w:bidi="ar-SA"/>
    </w:rPr>
  </w:style>
  <w:style w:type="character" w:customStyle="1" w:styleId="ListLabel1">
    <w:name w:val="ListLabel 1"/>
    <w:qFormat/>
    <w:rsid w:val="008105AB"/>
    <w:rPr>
      <w:rFonts w:cs="Courier New"/>
    </w:rPr>
  </w:style>
  <w:style w:type="character" w:customStyle="1" w:styleId="ListLabel2">
    <w:name w:val="ListLabel 2"/>
    <w:qFormat/>
    <w:rsid w:val="008105AB"/>
    <w:rPr>
      <w:rFonts w:cs="Courier New"/>
    </w:rPr>
  </w:style>
  <w:style w:type="character" w:customStyle="1" w:styleId="ListLabel3">
    <w:name w:val="ListLabel 3"/>
    <w:qFormat/>
    <w:rsid w:val="008105AB"/>
    <w:rPr>
      <w:rFonts w:cs="Courier New"/>
    </w:rPr>
  </w:style>
  <w:style w:type="character" w:customStyle="1" w:styleId="ListLabel4">
    <w:name w:val="ListLabel 4"/>
    <w:qFormat/>
    <w:rsid w:val="008105AB"/>
    <w:rPr>
      <w:rFonts w:cs="Courier New"/>
    </w:rPr>
  </w:style>
  <w:style w:type="character" w:customStyle="1" w:styleId="ListLabel5">
    <w:name w:val="ListLabel 5"/>
    <w:qFormat/>
    <w:rsid w:val="008105AB"/>
    <w:rPr>
      <w:rFonts w:cs="Courier New"/>
    </w:rPr>
  </w:style>
  <w:style w:type="character" w:customStyle="1" w:styleId="ListLabel6">
    <w:name w:val="ListLabel 6"/>
    <w:qFormat/>
    <w:rsid w:val="008105AB"/>
    <w:rPr>
      <w:rFonts w:cs="Courier New"/>
    </w:rPr>
  </w:style>
  <w:style w:type="character" w:customStyle="1" w:styleId="ListLabel7">
    <w:name w:val="ListLabel 7"/>
    <w:qFormat/>
    <w:rsid w:val="008105AB"/>
    <w:rPr>
      <w:sz w:val="24"/>
    </w:rPr>
  </w:style>
  <w:style w:type="character" w:customStyle="1" w:styleId="ListLabel8">
    <w:name w:val="ListLabel 8"/>
    <w:qFormat/>
    <w:rsid w:val="008105AB"/>
    <w:rPr>
      <w:rFonts w:cs="Courier New"/>
    </w:rPr>
  </w:style>
  <w:style w:type="character" w:customStyle="1" w:styleId="ListLabel9">
    <w:name w:val="ListLabel 9"/>
    <w:qFormat/>
    <w:rsid w:val="008105AB"/>
    <w:rPr>
      <w:rFonts w:cs="Courier New"/>
    </w:rPr>
  </w:style>
  <w:style w:type="character" w:customStyle="1" w:styleId="ListLabel10">
    <w:name w:val="ListLabel 10"/>
    <w:qFormat/>
    <w:rsid w:val="008105AB"/>
    <w:rPr>
      <w:rFonts w:cs="Courier New"/>
    </w:rPr>
  </w:style>
  <w:style w:type="character" w:customStyle="1" w:styleId="ListLabel11">
    <w:name w:val="ListLabel 11"/>
    <w:qFormat/>
    <w:rsid w:val="008105AB"/>
    <w:rPr>
      <w:rFonts w:cs="Courier New"/>
    </w:rPr>
  </w:style>
  <w:style w:type="character" w:customStyle="1" w:styleId="ListLabel12">
    <w:name w:val="ListLabel 12"/>
    <w:qFormat/>
    <w:rsid w:val="008105AB"/>
    <w:rPr>
      <w:rFonts w:cs="Courier New"/>
    </w:rPr>
  </w:style>
  <w:style w:type="character" w:customStyle="1" w:styleId="ListLabel13">
    <w:name w:val="ListLabel 13"/>
    <w:qFormat/>
    <w:rsid w:val="008105AB"/>
    <w:rPr>
      <w:rFonts w:cs="Courier New"/>
    </w:rPr>
  </w:style>
  <w:style w:type="character" w:customStyle="1" w:styleId="Caracteresdanotaderodap">
    <w:name w:val="Caracteres da nota de rodapé"/>
    <w:qFormat/>
    <w:rsid w:val="008105AB"/>
  </w:style>
  <w:style w:type="character" w:customStyle="1" w:styleId="ncoradanotaderodap">
    <w:name w:val="Âncora da nota de rodapé"/>
    <w:rsid w:val="008105AB"/>
    <w:rPr>
      <w:vertAlign w:val="superscript"/>
    </w:rPr>
  </w:style>
  <w:style w:type="character" w:customStyle="1" w:styleId="ncoradanotafinal">
    <w:name w:val="Âncora da nota final"/>
    <w:rsid w:val="008105AB"/>
    <w:rPr>
      <w:vertAlign w:val="superscript"/>
    </w:rPr>
  </w:style>
  <w:style w:type="character" w:customStyle="1" w:styleId="Caracteresdanotafinal">
    <w:name w:val="Caracteres da nota final"/>
    <w:qFormat/>
    <w:rsid w:val="008105AB"/>
  </w:style>
  <w:style w:type="paragraph" w:styleId="Ttulo">
    <w:name w:val="Title"/>
    <w:basedOn w:val="Normal"/>
    <w:next w:val="Corpodetexto"/>
    <w:link w:val="TtuloCarter"/>
    <w:uiPriority w:val="10"/>
    <w:qFormat/>
    <w:rsid w:val="005A00E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detexto">
    <w:name w:val="Body Text"/>
    <w:basedOn w:val="Normal"/>
    <w:link w:val="CorpodetextoCarter"/>
    <w:rsid w:val="00F70CF1"/>
    <w:pPr>
      <w:spacing w:after="0" w:line="240" w:lineRule="auto"/>
    </w:pPr>
    <w:rPr>
      <w:rFonts w:ascii="Times New Roman" w:eastAsia="Times New Roman" w:hAnsi="Times New Roman" w:cs="Times New Roman"/>
      <w:sz w:val="28"/>
      <w:lang w:val="pt-PT" w:eastAsia="pt-PT" w:bidi="ar-SA"/>
    </w:rPr>
  </w:style>
  <w:style w:type="paragraph" w:styleId="Lista">
    <w:name w:val="List"/>
    <w:basedOn w:val="Corpodetexto"/>
    <w:rsid w:val="008105AB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00E4"/>
    <w:rPr>
      <w:b/>
      <w:bCs/>
      <w:caps/>
      <w:sz w:val="16"/>
      <w:szCs w:val="18"/>
    </w:rPr>
  </w:style>
  <w:style w:type="paragraph" w:customStyle="1" w:styleId="ndice">
    <w:name w:val="Índice"/>
    <w:basedOn w:val="Normal"/>
    <w:qFormat/>
    <w:rsid w:val="008105AB"/>
    <w:pPr>
      <w:suppressLineNumbers/>
    </w:pPr>
    <w:rPr>
      <w:rFonts w:cs="Mangal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A00E4"/>
  </w:style>
  <w:style w:type="paragraph" w:styleId="Rodap">
    <w:name w:val="footer"/>
    <w:basedOn w:val="Normal"/>
    <w:link w:val="RodapCarter"/>
    <w:uiPriority w:val="99"/>
    <w:unhideWhenUsed/>
    <w:rsid w:val="005940F7"/>
    <w:pPr>
      <w:tabs>
        <w:tab w:val="center" w:pos="4252"/>
        <w:tab w:val="right" w:pos="8504"/>
      </w:tabs>
      <w:spacing w:before="200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492A3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492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00E4"/>
    <w:pPr>
      <w:ind w:left="720"/>
      <w:contextualSpacing/>
    </w:pPr>
  </w:style>
  <w:style w:type="paragraph" w:customStyle="1" w:styleId="TDBibliografia">
    <w:name w:val="TD_Bibliografia"/>
    <w:basedOn w:val="Normal"/>
    <w:qFormat/>
    <w:rsid w:val="005A00E4"/>
    <w:pPr>
      <w:spacing w:line="480" w:lineRule="auto"/>
      <w:ind w:firstLine="709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o">
    <w:name w:val="Texto"/>
    <w:basedOn w:val="Normal"/>
    <w:qFormat/>
    <w:rsid w:val="005B5CB4"/>
    <w:pPr>
      <w:spacing w:line="360" w:lineRule="auto"/>
      <w:ind w:firstLine="851"/>
    </w:pPr>
    <w:rPr>
      <w:sz w:val="24"/>
      <w:szCs w:val="24"/>
    </w:rPr>
  </w:style>
  <w:style w:type="paragraph" w:customStyle="1" w:styleId="TDCaptulo">
    <w:name w:val="TD_Capítulo"/>
    <w:next w:val="Texto"/>
    <w:qFormat/>
    <w:rsid w:val="005A00E4"/>
    <w:pPr>
      <w:spacing w:line="360" w:lineRule="auto"/>
      <w:jc w:val="center"/>
    </w:pPr>
    <w:rPr>
      <w:b/>
      <w:sz w:val="24"/>
      <w:szCs w:val="24"/>
    </w:rPr>
  </w:style>
  <w:style w:type="paragraph" w:customStyle="1" w:styleId="TDSubcap">
    <w:name w:val="TD_Subcap"/>
    <w:next w:val="Texto"/>
    <w:qFormat/>
    <w:rsid w:val="005A00E4"/>
    <w:pPr>
      <w:spacing w:line="360" w:lineRule="auto"/>
    </w:pPr>
    <w:rPr>
      <w:sz w:val="24"/>
      <w:szCs w:val="24"/>
    </w:rPr>
  </w:style>
  <w:style w:type="paragraph" w:customStyle="1" w:styleId="TDtopico">
    <w:name w:val="TD_topico"/>
    <w:next w:val="Texto"/>
    <w:qFormat/>
    <w:rsid w:val="005A00E4"/>
    <w:pPr>
      <w:spacing w:line="360" w:lineRule="auto"/>
      <w:ind w:left="708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00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SemEspaamento">
    <w:name w:val="No Spacing"/>
    <w:basedOn w:val="Normal"/>
    <w:link w:val="SemEspaamentoCarter"/>
    <w:uiPriority w:val="1"/>
    <w:qFormat/>
    <w:rsid w:val="005A00E4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A00E4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A00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customStyle="1" w:styleId="Ttulodocaptulo">
    <w:name w:val="Título do capítulo"/>
    <w:qFormat/>
    <w:rsid w:val="00E24092"/>
    <w:pPr>
      <w:spacing w:line="360" w:lineRule="auto"/>
      <w:jc w:val="center"/>
    </w:pPr>
    <w:rPr>
      <w:b/>
      <w:caps/>
      <w:sz w:val="28"/>
      <w:szCs w:val="24"/>
    </w:rPr>
  </w:style>
  <w:style w:type="paragraph" w:customStyle="1" w:styleId="EbookTtulo">
    <w:name w:val="Ebook Título"/>
    <w:qFormat/>
    <w:rsid w:val="005A00E4"/>
    <w:pPr>
      <w:spacing w:line="360" w:lineRule="auto"/>
      <w:jc w:val="center"/>
    </w:pPr>
    <w:rPr>
      <w:b/>
      <w:caps/>
      <w:sz w:val="28"/>
      <w:szCs w:val="24"/>
    </w:rPr>
  </w:style>
  <w:style w:type="paragraph" w:customStyle="1" w:styleId="Autores">
    <w:name w:val="Autores"/>
    <w:qFormat/>
    <w:rsid w:val="005A00E4"/>
    <w:pPr>
      <w:jc w:val="center"/>
    </w:pPr>
    <w:rPr>
      <w:sz w:val="24"/>
      <w:szCs w:val="24"/>
    </w:rPr>
  </w:style>
  <w:style w:type="paragraph" w:customStyle="1" w:styleId="Ttulos">
    <w:name w:val="Títulos"/>
    <w:qFormat/>
    <w:rsid w:val="005A00E4"/>
    <w:pPr>
      <w:ind w:firstLine="851"/>
    </w:pPr>
    <w:rPr>
      <w:b/>
      <w:caps/>
      <w:sz w:val="24"/>
    </w:rPr>
  </w:style>
  <w:style w:type="paragraph" w:customStyle="1" w:styleId="Resumo">
    <w:name w:val="Resumo"/>
    <w:qFormat/>
    <w:rsid w:val="005A00E4"/>
    <w:pPr>
      <w:ind w:left="851" w:right="851"/>
    </w:pPr>
    <w:rPr>
      <w:spacing w:val="5"/>
      <w:szCs w:val="32"/>
    </w:rPr>
  </w:style>
  <w:style w:type="paragraph" w:customStyle="1" w:styleId="Subttulos">
    <w:name w:val="Subtítulos"/>
    <w:qFormat/>
    <w:rsid w:val="005B5CB4"/>
    <w:pPr>
      <w:spacing w:line="360" w:lineRule="auto"/>
      <w:ind w:left="851"/>
    </w:pPr>
    <w:rPr>
      <w:b/>
      <w:spacing w:val="5"/>
      <w:sz w:val="24"/>
      <w:szCs w:val="32"/>
    </w:rPr>
  </w:style>
  <w:style w:type="paragraph" w:customStyle="1" w:styleId="refernciasbibliogrficas">
    <w:name w:val="referências bibliográficas"/>
    <w:qFormat/>
    <w:rsid w:val="006313B0"/>
    <w:pPr>
      <w:spacing w:line="360" w:lineRule="auto"/>
      <w:ind w:left="851" w:hanging="851"/>
    </w:pPr>
    <w:rPr>
      <w:sz w:val="24"/>
      <w:szCs w:val="24"/>
      <w:lang w:val="pt-PT"/>
    </w:rPr>
  </w:style>
  <w:style w:type="paragraph" w:customStyle="1" w:styleId="Estilo1">
    <w:name w:val="Estilo1"/>
    <w:basedOn w:val="refernciasbibliogrficas"/>
    <w:qFormat/>
    <w:rsid w:val="006313B0"/>
  </w:style>
  <w:style w:type="paragraph" w:customStyle="1" w:styleId="Ttuloreferenciasbiblio">
    <w:name w:val="Título referencias biblio"/>
    <w:qFormat/>
    <w:rsid w:val="0016133C"/>
    <w:pPr>
      <w:spacing w:line="360" w:lineRule="auto"/>
    </w:pPr>
    <w:rPr>
      <w:b/>
      <w:caps/>
      <w:sz w:val="24"/>
      <w:lang w:val="pt-PT"/>
    </w:rPr>
  </w:style>
  <w:style w:type="paragraph" w:styleId="NormalWeb">
    <w:name w:val="Normal (Web)"/>
    <w:basedOn w:val="Normal"/>
    <w:uiPriority w:val="99"/>
    <w:unhideWhenUsed/>
    <w:qFormat/>
    <w:rsid w:val="003C47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ar-SA"/>
    </w:rPr>
  </w:style>
  <w:style w:type="paragraph" w:styleId="Textodenotaderodap">
    <w:name w:val="footnote text"/>
    <w:basedOn w:val="Normal"/>
    <w:link w:val="TextodenotaderodapCarter"/>
    <w:rsid w:val="008105AB"/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5D2E14"/>
    <w:pPr>
      <w:spacing w:line="240" w:lineRule="auto"/>
    </w:pPr>
  </w:style>
  <w:style w:type="paragraph" w:styleId="Assuntodecomentrio">
    <w:name w:val="annotation subject"/>
    <w:basedOn w:val="Textodecomentrio"/>
    <w:link w:val="AssuntodecomentrioCarter"/>
    <w:uiPriority w:val="99"/>
    <w:semiHidden/>
    <w:unhideWhenUsed/>
    <w:qFormat/>
    <w:rsid w:val="005D2E14"/>
    <w:rPr>
      <w:b/>
      <w:bCs/>
    </w:rPr>
  </w:style>
  <w:style w:type="table" w:styleId="TabelacomGrelha">
    <w:name w:val="Table Grid"/>
    <w:basedOn w:val="Tabelanormal"/>
    <w:uiPriority w:val="59"/>
    <w:rsid w:val="007521B5"/>
    <w:rPr>
      <w:sz w:val="22"/>
      <w:szCs w:val="22"/>
      <w:lang w:val="pt-PT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3110-0D8D-3C49-ACB9-0A2123D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Incluir título do projeto</vt:lpstr>
    </vt:vector>
  </TitlesOfParts>
  <Company>Agrupamento de Escolas de Frazão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Incluir título do projeto</dc:title>
  <dc:creator>Utilizador</dc:creator>
  <cp:lastModifiedBy>Anabela Glória</cp:lastModifiedBy>
  <cp:revision>11</cp:revision>
  <cp:lastPrinted>2019-01-13T14:08:00Z</cp:lastPrinted>
  <dcterms:created xsi:type="dcterms:W3CDTF">2018-11-29T14:32:00Z</dcterms:created>
  <dcterms:modified xsi:type="dcterms:W3CDTF">2020-02-13T16:48:00Z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Agrupamento de Escolas de Frazão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